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3F8" w:rsidRDefault="00A313F8" w:rsidP="00383E91">
      <w:pPr>
        <w:widowControl/>
        <w:spacing w:beforeLines="50" w:line="700" w:lineRule="atLeast"/>
        <w:jc w:val="center"/>
        <w:rPr>
          <w:rFonts w:ascii="黑体" w:eastAsia="黑体" w:hint="eastAsia"/>
          <w:b/>
          <w:bCs/>
          <w:spacing w:val="-4"/>
          <w:kern w:val="0"/>
          <w:sz w:val="36"/>
          <w:szCs w:val="36"/>
        </w:rPr>
      </w:pPr>
    </w:p>
    <w:p w:rsidR="00A313F8" w:rsidRPr="00CF234E" w:rsidRDefault="00A313F8" w:rsidP="00383E91">
      <w:pPr>
        <w:widowControl/>
        <w:spacing w:beforeLines="50" w:line="700" w:lineRule="atLeast"/>
        <w:jc w:val="center"/>
        <w:rPr>
          <w:rFonts w:ascii="黑体" w:eastAsia="黑体"/>
          <w:b/>
          <w:bCs/>
          <w:spacing w:val="-4"/>
          <w:kern w:val="0"/>
          <w:sz w:val="36"/>
          <w:szCs w:val="36"/>
        </w:rPr>
      </w:pPr>
    </w:p>
    <w:p w:rsidR="00A313F8" w:rsidRDefault="00A313F8" w:rsidP="00584BFA">
      <w:pPr>
        <w:ind w:firstLineChars="147" w:firstLine="756"/>
        <w:rPr>
          <w:rFonts w:ascii="黑体" w:eastAsia="黑体" w:hAnsi="华文宋体"/>
          <w:b/>
          <w:bCs/>
          <w:spacing w:val="-4"/>
          <w:kern w:val="0"/>
          <w:sz w:val="52"/>
          <w:szCs w:val="52"/>
        </w:rPr>
      </w:pPr>
    </w:p>
    <w:p w:rsidR="00A313F8" w:rsidRDefault="00A313F8" w:rsidP="003911A6">
      <w:pPr>
        <w:jc w:val="center"/>
        <w:rPr>
          <w:rFonts w:ascii="黑体" w:eastAsia="黑体" w:hAnsi="宋体"/>
          <w:b/>
          <w:sz w:val="52"/>
          <w:szCs w:val="52"/>
        </w:rPr>
      </w:pPr>
      <w:r w:rsidRPr="00591043">
        <w:rPr>
          <w:rFonts w:ascii="黑体" w:eastAsia="黑体" w:hAnsi="宋体" w:hint="eastAsia"/>
          <w:b/>
          <w:sz w:val="52"/>
          <w:szCs w:val="52"/>
        </w:rPr>
        <w:t>福建省</w:t>
      </w:r>
      <w:r>
        <w:rPr>
          <w:rFonts w:ascii="黑体" w:eastAsia="黑体" w:hAnsi="宋体" w:hint="eastAsia"/>
          <w:b/>
          <w:sz w:val="52"/>
          <w:szCs w:val="52"/>
        </w:rPr>
        <w:t>三明</w:t>
      </w:r>
      <w:r w:rsidRPr="00591043">
        <w:rPr>
          <w:rFonts w:ascii="黑体" w:eastAsia="黑体" w:hAnsi="宋体" w:hint="eastAsia"/>
          <w:b/>
          <w:sz w:val="52"/>
          <w:szCs w:val="52"/>
        </w:rPr>
        <w:t>司法强制隔离戒毒所</w:t>
      </w:r>
      <w:r>
        <w:rPr>
          <w:rFonts w:ascii="黑体" w:eastAsia="黑体" w:hAnsi="宋体"/>
          <w:b/>
          <w:sz w:val="52"/>
          <w:szCs w:val="52"/>
        </w:rPr>
        <w:t xml:space="preserve"> </w:t>
      </w:r>
    </w:p>
    <w:p w:rsidR="00A313F8" w:rsidRDefault="00A313F8" w:rsidP="003911A6">
      <w:pPr>
        <w:jc w:val="center"/>
        <w:rPr>
          <w:rFonts w:ascii="黑体" w:eastAsia="黑体" w:hAnsi="宋体"/>
          <w:b/>
          <w:sz w:val="52"/>
          <w:szCs w:val="52"/>
        </w:rPr>
      </w:pPr>
      <w:r>
        <w:rPr>
          <w:rFonts w:ascii="黑体" w:eastAsia="黑体" w:hAnsi="宋体" w:hint="eastAsia"/>
          <w:b/>
          <w:sz w:val="52"/>
          <w:szCs w:val="52"/>
        </w:rPr>
        <w:t>戒毒人员生活费</w:t>
      </w:r>
      <w:r w:rsidRPr="00B93860">
        <w:rPr>
          <w:rFonts w:ascii="黑体" w:eastAsia="黑体" w:hAnsi="宋体" w:hint="eastAsia"/>
          <w:b/>
          <w:sz w:val="52"/>
          <w:szCs w:val="52"/>
        </w:rPr>
        <w:t>项目财政支出</w:t>
      </w:r>
    </w:p>
    <w:p w:rsidR="00A313F8" w:rsidRDefault="00A313F8" w:rsidP="003911A6">
      <w:pPr>
        <w:jc w:val="center"/>
        <w:rPr>
          <w:rFonts w:ascii="黑体" w:eastAsia="黑体"/>
          <w:b/>
          <w:bCs/>
          <w:sz w:val="52"/>
          <w:szCs w:val="52"/>
        </w:rPr>
      </w:pPr>
    </w:p>
    <w:p w:rsidR="00A313F8" w:rsidRPr="00B93860" w:rsidRDefault="00A313F8" w:rsidP="003911A6">
      <w:pPr>
        <w:jc w:val="center"/>
        <w:rPr>
          <w:rFonts w:ascii="黑体" w:eastAsia="黑体"/>
          <w:b/>
          <w:bCs/>
          <w:sz w:val="52"/>
          <w:szCs w:val="52"/>
        </w:rPr>
      </w:pPr>
    </w:p>
    <w:p w:rsidR="00A313F8" w:rsidRDefault="00A313F8" w:rsidP="00584BFA">
      <w:pPr>
        <w:ind w:firstLineChars="343" w:firstLine="2479"/>
        <w:rPr>
          <w:b/>
          <w:bCs/>
          <w:sz w:val="72"/>
          <w:szCs w:val="72"/>
        </w:rPr>
      </w:pPr>
      <w:r>
        <w:rPr>
          <w:rFonts w:cs="宋体" w:hint="eastAsia"/>
          <w:b/>
          <w:bCs/>
          <w:sz w:val="72"/>
          <w:szCs w:val="72"/>
        </w:rPr>
        <w:t>绩效自评报告</w:t>
      </w:r>
    </w:p>
    <w:p w:rsidR="00A313F8" w:rsidRDefault="00A313F8" w:rsidP="003911A6">
      <w:pPr>
        <w:rPr>
          <w:b/>
          <w:bCs/>
          <w:sz w:val="72"/>
          <w:szCs w:val="72"/>
        </w:rPr>
      </w:pPr>
    </w:p>
    <w:p w:rsidR="00A313F8" w:rsidRDefault="00A313F8" w:rsidP="00584BFA">
      <w:pPr>
        <w:ind w:firstLineChars="343" w:firstLine="1033"/>
        <w:rPr>
          <w:b/>
          <w:bCs/>
          <w:sz w:val="30"/>
          <w:szCs w:val="30"/>
        </w:rPr>
      </w:pPr>
    </w:p>
    <w:p w:rsidR="00A313F8" w:rsidRDefault="00A313F8" w:rsidP="00584BFA">
      <w:pPr>
        <w:ind w:firstLineChars="343" w:firstLine="1033"/>
        <w:rPr>
          <w:b/>
          <w:bCs/>
          <w:sz w:val="30"/>
          <w:szCs w:val="30"/>
        </w:rPr>
      </w:pPr>
    </w:p>
    <w:p w:rsidR="00A313F8" w:rsidRDefault="00A313F8" w:rsidP="00584BFA">
      <w:pPr>
        <w:ind w:firstLineChars="343" w:firstLine="1033"/>
        <w:rPr>
          <w:b/>
          <w:bCs/>
          <w:sz w:val="30"/>
          <w:szCs w:val="30"/>
        </w:rPr>
      </w:pPr>
    </w:p>
    <w:p w:rsidR="00A313F8" w:rsidRDefault="00A313F8" w:rsidP="00584BFA">
      <w:pPr>
        <w:ind w:firstLineChars="343" w:firstLine="1033"/>
        <w:rPr>
          <w:b/>
          <w:bCs/>
          <w:sz w:val="30"/>
          <w:szCs w:val="30"/>
        </w:rPr>
      </w:pPr>
    </w:p>
    <w:p w:rsidR="00A313F8" w:rsidRDefault="00A313F8" w:rsidP="00584BFA">
      <w:pPr>
        <w:ind w:firstLineChars="343" w:firstLine="1033"/>
        <w:rPr>
          <w:b/>
          <w:bCs/>
          <w:sz w:val="30"/>
          <w:szCs w:val="30"/>
        </w:rPr>
      </w:pPr>
    </w:p>
    <w:p w:rsidR="00A313F8" w:rsidRDefault="00A313F8" w:rsidP="00584BFA">
      <w:pPr>
        <w:ind w:firstLineChars="343" w:firstLine="1033"/>
        <w:rPr>
          <w:b/>
          <w:bCs/>
          <w:sz w:val="30"/>
          <w:szCs w:val="30"/>
        </w:rPr>
      </w:pPr>
    </w:p>
    <w:p w:rsidR="00A313F8" w:rsidRPr="00591043" w:rsidRDefault="00A313F8" w:rsidP="003911A6">
      <w:pPr>
        <w:jc w:val="center"/>
        <w:rPr>
          <w:rFonts w:ascii="宋体"/>
          <w:b/>
          <w:sz w:val="32"/>
          <w:szCs w:val="32"/>
        </w:rPr>
      </w:pPr>
      <w:r w:rsidRPr="00591043">
        <w:rPr>
          <w:rFonts w:ascii="宋体" w:hAnsi="宋体" w:hint="eastAsia"/>
          <w:b/>
          <w:sz w:val="32"/>
          <w:szCs w:val="32"/>
        </w:rPr>
        <w:t>福建省</w:t>
      </w:r>
      <w:r>
        <w:rPr>
          <w:rFonts w:ascii="宋体" w:hAnsi="宋体" w:hint="eastAsia"/>
          <w:b/>
          <w:sz w:val="32"/>
          <w:szCs w:val="32"/>
        </w:rPr>
        <w:t>三明</w:t>
      </w:r>
      <w:r w:rsidRPr="00591043">
        <w:rPr>
          <w:rFonts w:ascii="宋体" w:hAnsi="宋体" w:hint="eastAsia"/>
          <w:b/>
          <w:sz w:val="32"/>
          <w:szCs w:val="32"/>
        </w:rPr>
        <w:t>司法强制隔离戒毒所</w:t>
      </w:r>
    </w:p>
    <w:p w:rsidR="00A313F8" w:rsidRPr="0058561D" w:rsidRDefault="00A313F8" w:rsidP="003911A6">
      <w:pPr>
        <w:jc w:val="center"/>
        <w:rPr>
          <w:rFonts w:ascii="宋体" w:cs="宋体"/>
          <w:b/>
          <w:bCs/>
          <w:sz w:val="30"/>
          <w:szCs w:val="30"/>
        </w:rPr>
      </w:pPr>
      <w:r>
        <w:rPr>
          <w:rFonts w:ascii="宋体" w:hAnsi="宋体" w:cs="宋体"/>
          <w:b/>
          <w:bCs/>
          <w:sz w:val="30"/>
          <w:szCs w:val="30"/>
        </w:rPr>
        <w:t xml:space="preserve"> 2017</w:t>
      </w:r>
      <w:r w:rsidRPr="0058561D">
        <w:rPr>
          <w:rFonts w:ascii="宋体" w:hAnsi="宋体" w:cs="宋体" w:hint="eastAsia"/>
          <w:b/>
          <w:bCs/>
          <w:sz w:val="30"/>
          <w:szCs w:val="30"/>
        </w:rPr>
        <w:t>年</w:t>
      </w:r>
      <w:r w:rsidR="000641EB">
        <w:rPr>
          <w:rFonts w:ascii="宋体" w:hAnsi="宋体" w:cs="宋体" w:hint="eastAsia"/>
          <w:b/>
          <w:bCs/>
          <w:sz w:val="30"/>
          <w:szCs w:val="30"/>
        </w:rPr>
        <w:t>4</w:t>
      </w:r>
      <w:r w:rsidRPr="0058561D">
        <w:rPr>
          <w:rFonts w:ascii="宋体" w:hAnsi="宋体" w:cs="宋体" w:hint="eastAsia"/>
          <w:b/>
          <w:bCs/>
          <w:sz w:val="30"/>
          <w:szCs w:val="30"/>
        </w:rPr>
        <w:t>月</w:t>
      </w:r>
      <w:r w:rsidR="000641EB">
        <w:rPr>
          <w:rFonts w:ascii="宋体" w:hAnsi="宋体" w:cs="宋体" w:hint="eastAsia"/>
          <w:b/>
          <w:bCs/>
          <w:sz w:val="30"/>
          <w:szCs w:val="30"/>
        </w:rPr>
        <w:t>12</w:t>
      </w:r>
      <w:r w:rsidRPr="0058561D">
        <w:rPr>
          <w:rFonts w:ascii="宋体" w:hAnsi="宋体" w:cs="宋体" w:hint="eastAsia"/>
          <w:b/>
          <w:bCs/>
          <w:sz w:val="30"/>
          <w:szCs w:val="30"/>
        </w:rPr>
        <w:t>日</w:t>
      </w:r>
    </w:p>
    <w:p w:rsidR="00A313F8" w:rsidRDefault="00A313F8" w:rsidP="003911A6">
      <w:pPr>
        <w:rPr>
          <w:rFonts w:ascii="华文宋体" w:eastAsia="华文宋体" w:hAnsi="华文宋体" w:cs="宋体"/>
          <w:b/>
          <w:bCs/>
          <w:sz w:val="30"/>
          <w:szCs w:val="30"/>
        </w:rPr>
      </w:pPr>
    </w:p>
    <w:p w:rsidR="00A313F8" w:rsidRPr="00591043" w:rsidRDefault="00A313F8" w:rsidP="003911A6">
      <w:pPr>
        <w:jc w:val="center"/>
        <w:rPr>
          <w:rFonts w:ascii="宋体"/>
          <w:b/>
          <w:sz w:val="44"/>
          <w:szCs w:val="44"/>
        </w:rPr>
      </w:pPr>
      <w:r w:rsidRPr="00591043">
        <w:rPr>
          <w:rFonts w:ascii="宋体" w:hAnsi="宋体" w:hint="eastAsia"/>
          <w:b/>
          <w:sz w:val="44"/>
          <w:szCs w:val="44"/>
        </w:rPr>
        <w:lastRenderedPageBreak/>
        <w:t>福建省</w:t>
      </w:r>
      <w:r>
        <w:rPr>
          <w:rFonts w:ascii="宋体" w:hAnsi="宋体" w:hint="eastAsia"/>
          <w:b/>
          <w:sz w:val="44"/>
          <w:szCs w:val="44"/>
        </w:rPr>
        <w:t>三明</w:t>
      </w:r>
      <w:r w:rsidRPr="00591043">
        <w:rPr>
          <w:rFonts w:ascii="宋体" w:hAnsi="宋体" w:hint="eastAsia"/>
          <w:b/>
          <w:sz w:val="44"/>
          <w:szCs w:val="44"/>
        </w:rPr>
        <w:t>司法强制隔离戒毒所</w:t>
      </w:r>
    </w:p>
    <w:p w:rsidR="00A313F8" w:rsidRDefault="00A313F8" w:rsidP="003911A6">
      <w:pPr>
        <w:jc w:val="center"/>
        <w:rPr>
          <w:rFonts w:ascii="宋体"/>
          <w:b/>
          <w:sz w:val="44"/>
          <w:szCs w:val="44"/>
        </w:rPr>
      </w:pPr>
      <w:r>
        <w:rPr>
          <w:rFonts w:ascii="宋体" w:hAnsi="宋体" w:hint="eastAsia"/>
          <w:b/>
          <w:sz w:val="44"/>
          <w:szCs w:val="44"/>
        </w:rPr>
        <w:t>戒毒人员生活费</w:t>
      </w:r>
      <w:r w:rsidRPr="00514B11">
        <w:rPr>
          <w:rFonts w:ascii="宋体" w:hAnsi="宋体" w:hint="eastAsia"/>
          <w:b/>
          <w:sz w:val="44"/>
          <w:szCs w:val="44"/>
        </w:rPr>
        <w:t>项目财政支出绩效评价报告</w:t>
      </w:r>
    </w:p>
    <w:p w:rsidR="00A313F8" w:rsidRPr="00257D53" w:rsidRDefault="00A313F8" w:rsidP="003911A6">
      <w:pPr>
        <w:jc w:val="center"/>
        <w:rPr>
          <w:rFonts w:ascii="宋体"/>
          <w:b/>
          <w:sz w:val="44"/>
          <w:szCs w:val="44"/>
        </w:rPr>
      </w:pPr>
    </w:p>
    <w:p w:rsidR="00A313F8" w:rsidRPr="00514B11" w:rsidRDefault="00A313F8" w:rsidP="00584BFA">
      <w:pPr>
        <w:ind w:firstLineChars="200" w:firstLine="640"/>
        <w:rPr>
          <w:rFonts w:ascii="仿宋_GB2312" w:eastAsia="仿宋_GB2312" w:hAnsi="宋体"/>
          <w:sz w:val="32"/>
          <w:szCs w:val="32"/>
        </w:rPr>
      </w:pPr>
      <w:r w:rsidRPr="00514B11">
        <w:rPr>
          <w:rFonts w:ascii="仿宋_GB2312" w:eastAsia="仿宋_GB2312" w:hAnsi="宋体" w:hint="eastAsia"/>
          <w:sz w:val="32"/>
          <w:szCs w:val="32"/>
        </w:rPr>
        <w:t>根据省财政厅</w:t>
      </w:r>
      <w:r w:rsidR="00422A72" w:rsidRPr="00BF5694">
        <w:rPr>
          <w:rFonts w:ascii="仿宋_GB2312" w:eastAsia="仿宋_GB2312" w:hAnsi="宋体" w:hint="eastAsia"/>
          <w:sz w:val="32"/>
          <w:szCs w:val="32"/>
        </w:rPr>
        <w:t>《</w:t>
      </w:r>
      <w:r w:rsidR="00422A72">
        <w:rPr>
          <w:rFonts w:ascii="仿宋_GB2312" w:eastAsia="仿宋_GB2312" w:hAnsi="宋体" w:hint="eastAsia"/>
          <w:sz w:val="32"/>
          <w:szCs w:val="32"/>
        </w:rPr>
        <w:t>关于开展省直</w:t>
      </w:r>
      <w:r w:rsidR="00422A72" w:rsidRPr="00BF5694">
        <w:rPr>
          <w:rFonts w:ascii="仿宋_GB2312" w:eastAsia="仿宋_GB2312" w:hAnsi="宋体" w:cs="仿宋_GB2312" w:hint="eastAsia"/>
          <w:color w:val="000000"/>
          <w:kern w:val="0"/>
          <w:sz w:val="32"/>
          <w:szCs w:val="32"/>
          <w:lang w:val="zh-CN"/>
        </w:rPr>
        <w:t>部门</w:t>
      </w:r>
      <w:r w:rsidR="00422A72">
        <w:rPr>
          <w:rFonts w:ascii="仿宋_GB2312" w:eastAsia="仿宋_GB2312" w:hAnsi="宋体" w:cs="仿宋_GB2312" w:hint="eastAsia"/>
          <w:color w:val="000000"/>
          <w:kern w:val="0"/>
          <w:sz w:val="32"/>
          <w:szCs w:val="32"/>
          <w:lang w:val="zh-CN"/>
        </w:rPr>
        <w:t>2016年度专项支出绩效自评工作的通知</w:t>
      </w:r>
      <w:r w:rsidR="00422A72" w:rsidRPr="00BF5694">
        <w:rPr>
          <w:rFonts w:ascii="仿宋_GB2312" w:eastAsia="仿宋_GB2312" w:hAnsi="宋体" w:hint="eastAsia"/>
          <w:sz w:val="32"/>
          <w:szCs w:val="32"/>
        </w:rPr>
        <w:t>》</w:t>
      </w:r>
      <w:r w:rsidR="00422A72" w:rsidRPr="00514B11">
        <w:rPr>
          <w:rFonts w:ascii="仿宋_GB2312" w:eastAsia="仿宋_GB2312" w:hAnsi="宋体" w:hint="eastAsia"/>
          <w:sz w:val="32"/>
          <w:szCs w:val="32"/>
        </w:rPr>
        <w:t>（闽财绩</w:t>
      </w:r>
      <w:r w:rsidR="00422A72">
        <w:rPr>
          <w:rFonts w:ascii="仿宋_GB2312" w:eastAsia="仿宋_GB2312" w:hAnsi="宋体" w:hint="eastAsia"/>
          <w:sz w:val="32"/>
          <w:szCs w:val="32"/>
        </w:rPr>
        <w:t>函</w:t>
      </w:r>
      <w:r w:rsidR="00422A72" w:rsidRPr="00514B11">
        <w:rPr>
          <w:rFonts w:ascii="仿宋_GB2312" w:eastAsia="仿宋_GB2312" w:hAnsi="宋体" w:hint="eastAsia"/>
          <w:sz w:val="32"/>
          <w:szCs w:val="32"/>
        </w:rPr>
        <w:t>〔</w:t>
      </w:r>
      <w:r w:rsidR="00422A72" w:rsidRPr="00514B11">
        <w:rPr>
          <w:rFonts w:ascii="仿宋_GB2312" w:eastAsia="仿宋_GB2312" w:hAnsi="宋体"/>
          <w:sz w:val="32"/>
          <w:szCs w:val="32"/>
        </w:rPr>
        <w:t>201</w:t>
      </w:r>
      <w:r w:rsidR="00422A72">
        <w:rPr>
          <w:rFonts w:ascii="仿宋_GB2312" w:eastAsia="仿宋_GB2312" w:hAnsi="宋体" w:hint="eastAsia"/>
          <w:sz w:val="32"/>
          <w:szCs w:val="32"/>
        </w:rPr>
        <w:t>7</w:t>
      </w:r>
      <w:r w:rsidR="00422A72" w:rsidRPr="00514B11">
        <w:rPr>
          <w:rFonts w:ascii="仿宋_GB2312" w:eastAsia="仿宋_GB2312" w:hAnsi="宋体" w:hint="eastAsia"/>
          <w:sz w:val="32"/>
          <w:szCs w:val="32"/>
        </w:rPr>
        <w:t>〕</w:t>
      </w:r>
      <w:r w:rsidR="00422A72">
        <w:rPr>
          <w:rFonts w:ascii="仿宋_GB2312" w:eastAsia="仿宋_GB2312" w:hAnsi="宋体"/>
          <w:sz w:val="32"/>
          <w:szCs w:val="32"/>
        </w:rPr>
        <w:t>1</w:t>
      </w:r>
      <w:r w:rsidR="00422A72" w:rsidRPr="00514B11">
        <w:rPr>
          <w:rFonts w:ascii="仿宋_GB2312" w:eastAsia="仿宋_GB2312" w:hAnsi="宋体" w:hint="eastAsia"/>
          <w:sz w:val="32"/>
          <w:szCs w:val="32"/>
        </w:rPr>
        <w:t>号）</w:t>
      </w:r>
      <w:r w:rsidR="00422A72">
        <w:rPr>
          <w:rFonts w:ascii="仿宋_GB2312" w:eastAsia="仿宋_GB2312" w:hAnsi="宋体" w:hint="eastAsia"/>
          <w:sz w:val="32"/>
          <w:szCs w:val="32"/>
        </w:rPr>
        <w:t>、</w:t>
      </w:r>
      <w:r w:rsidRPr="00BF5694">
        <w:rPr>
          <w:rFonts w:ascii="仿宋_GB2312" w:eastAsia="仿宋_GB2312" w:hAnsi="宋体" w:hint="eastAsia"/>
          <w:sz w:val="32"/>
          <w:szCs w:val="32"/>
        </w:rPr>
        <w:t>《</w:t>
      </w:r>
      <w:r w:rsidR="00BF5694" w:rsidRPr="00BF5694">
        <w:rPr>
          <w:rFonts w:ascii="仿宋_GB2312" w:eastAsia="仿宋_GB2312" w:hAnsi="宋体" w:cs="仿宋_GB2312" w:hint="eastAsia"/>
          <w:color w:val="000000"/>
          <w:kern w:val="0"/>
          <w:sz w:val="32"/>
          <w:szCs w:val="32"/>
          <w:lang w:val="zh-CN"/>
        </w:rPr>
        <w:t>部门预算绩效管理综合评价方案</w:t>
      </w:r>
      <w:r w:rsidRPr="00BF5694">
        <w:rPr>
          <w:rFonts w:ascii="仿宋_GB2312" w:eastAsia="仿宋_GB2312" w:hAnsi="宋体" w:hint="eastAsia"/>
          <w:sz w:val="32"/>
          <w:szCs w:val="32"/>
        </w:rPr>
        <w:t>》</w:t>
      </w:r>
      <w:r w:rsidRPr="00514B11">
        <w:rPr>
          <w:rFonts w:ascii="仿宋_GB2312" w:eastAsia="仿宋_GB2312" w:hAnsi="宋体" w:hint="eastAsia"/>
          <w:sz w:val="32"/>
          <w:szCs w:val="32"/>
        </w:rPr>
        <w:t>（闽财绩〔</w:t>
      </w:r>
      <w:r w:rsidRPr="00514B11">
        <w:rPr>
          <w:rFonts w:ascii="仿宋_GB2312" w:eastAsia="仿宋_GB2312" w:hAnsi="宋体"/>
          <w:sz w:val="32"/>
          <w:szCs w:val="32"/>
        </w:rPr>
        <w:t>201</w:t>
      </w:r>
      <w:r w:rsidR="00BF5694">
        <w:rPr>
          <w:rFonts w:ascii="仿宋_GB2312" w:eastAsia="仿宋_GB2312" w:hAnsi="宋体" w:hint="eastAsia"/>
          <w:sz w:val="32"/>
          <w:szCs w:val="32"/>
        </w:rPr>
        <w:t>7</w:t>
      </w:r>
      <w:r w:rsidRPr="00514B11">
        <w:rPr>
          <w:rFonts w:ascii="仿宋_GB2312" w:eastAsia="仿宋_GB2312" w:hAnsi="宋体" w:hint="eastAsia"/>
          <w:sz w:val="32"/>
          <w:szCs w:val="32"/>
        </w:rPr>
        <w:t>〕</w:t>
      </w:r>
      <w:r>
        <w:rPr>
          <w:rFonts w:ascii="仿宋_GB2312" w:eastAsia="仿宋_GB2312" w:hAnsi="宋体"/>
          <w:sz w:val="32"/>
          <w:szCs w:val="32"/>
        </w:rPr>
        <w:t>1</w:t>
      </w:r>
      <w:r w:rsidRPr="00514B11">
        <w:rPr>
          <w:rFonts w:ascii="仿宋_GB2312" w:eastAsia="仿宋_GB2312" w:hAnsi="宋体" w:hint="eastAsia"/>
          <w:sz w:val="32"/>
          <w:szCs w:val="32"/>
        </w:rPr>
        <w:t>号）</w:t>
      </w:r>
      <w:r>
        <w:rPr>
          <w:rFonts w:ascii="仿宋_GB2312" w:eastAsia="仿宋_GB2312" w:hAnsi="宋体" w:hint="eastAsia"/>
          <w:sz w:val="32"/>
          <w:szCs w:val="32"/>
        </w:rPr>
        <w:t>、福建省财政厅关于印发</w:t>
      </w:r>
      <w:r w:rsidRPr="00514B11">
        <w:rPr>
          <w:rFonts w:ascii="仿宋_GB2312" w:eastAsia="仿宋_GB2312" w:hAnsi="宋体" w:hint="eastAsia"/>
          <w:sz w:val="32"/>
          <w:szCs w:val="32"/>
        </w:rPr>
        <w:t>《</w:t>
      </w:r>
      <w:r>
        <w:rPr>
          <w:rFonts w:ascii="仿宋_GB2312" w:eastAsia="仿宋_GB2312" w:hAnsi="宋体" w:hint="eastAsia"/>
          <w:sz w:val="32"/>
          <w:szCs w:val="32"/>
        </w:rPr>
        <w:t>福建省预算绩效目标管理暂行办法</w:t>
      </w:r>
      <w:r w:rsidRPr="00514B11">
        <w:rPr>
          <w:rFonts w:ascii="仿宋_GB2312" w:eastAsia="仿宋_GB2312" w:hAnsi="宋体" w:hint="eastAsia"/>
          <w:sz w:val="32"/>
          <w:szCs w:val="32"/>
        </w:rPr>
        <w:t>》</w:t>
      </w:r>
      <w:r>
        <w:rPr>
          <w:rFonts w:ascii="仿宋_GB2312" w:eastAsia="仿宋_GB2312" w:hAnsi="宋体" w:hint="eastAsia"/>
          <w:sz w:val="32"/>
          <w:szCs w:val="32"/>
        </w:rPr>
        <w:t>的通知</w:t>
      </w:r>
      <w:r w:rsidRPr="00514B11">
        <w:rPr>
          <w:rFonts w:ascii="仿宋_GB2312" w:eastAsia="仿宋_GB2312" w:hAnsi="宋体" w:hint="eastAsia"/>
          <w:sz w:val="32"/>
          <w:szCs w:val="32"/>
        </w:rPr>
        <w:t>（闽财绩〔</w:t>
      </w:r>
      <w:r w:rsidRPr="00514B11">
        <w:rPr>
          <w:rFonts w:ascii="仿宋_GB2312" w:eastAsia="仿宋_GB2312" w:hAnsi="宋体"/>
          <w:sz w:val="32"/>
          <w:szCs w:val="32"/>
        </w:rPr>
        <w:t>201</w:t>
      </w:r>
      <w:r>
        <w:rPr>
          <w:rFonts w:ascii="仿宋_GB2312" w:eastAsia="仿宋_GB2312" w:hAnsi="宋体"/>
          <w:sz w:val="32"/>
          <w:szCs w:val="32"/>
        </w:rPr>
        <w:t>4</w:t>
      </w:r>
      <w:r w:rsidRPr="00514B11">
        <w:rPr>
          <w:rFonts w:ascii="仿宋_GB2312" w:eastAsia="仿宋_GB2312" w:hAnsi="宋体" w:hint="eastAsia"/>
          <w:sz w:val="32"/>
          <w:szCs w:val="32"/>
        </w:rPr>
        <w:t>〕</w:t>
      </w:r>
      <w:r w:rsidRPr="00514B11">
        <w:rPr>
          <w:rFonts w:ascii="仿宋_GB2312" w:eastAsia="仿宋_GB2312" w:hAnsi="宋体"/>
          <w:sz w:val="32"/>
          <w:szCs w:val="32"/>
        </w:rPr>
        <w:t>2</w:t>
      </w:r>
      <w:r w:rsidRPr="00514B11">
        <w:rPr>
          <w:rFonts w:ascii="仿宋_GB2312" w:eastAsia="仿宋_GB2312" w:hAnsi="宋体" w:hint="eastAsia"/>
          <w:sz w:val="32"/>
          <w:szCs w:val="32"/>
        </w:rPr>
        <w:t>号）</w:t>
      </w:r>
      <w:r>
        <w:rPr>
          <w:rFonts w:ascii="仿宋_GB2312" w:eastAsia="仿宋_GB2312" w:hAnsi="宋体" w:hint="eastAsia"/>
          <w:sz w:val="32"/>
          <w:szCs w:val="32"/>
        </w:rPr>
        <w:t>、</w:t>
      </w:r>
      <w:r w:rsidRPr="00514B11">
        <w:rPr>
          <w:rFonts w:ascii="仿宋_GB2312" w:eastAsia="仿宋_GB2312" w:hAnsi="宋体" w:hint="eastAsia"/>
          <w:sz w:val="32"/>
          <w:szCs w:val="32"/>
        </w:rPr>
        <w:t>《</w:t>
      </w:r>
      <w:r>
        <w:rPr>
          <w:rFonts w:ascii="仿宋_GB2312" w:eastAsia="仿宋_GB2312" w:hAnsi="宋体" w:hint="eastAsia"/>
          <w:sz w:val="32"/>
          <w:szCs w:val="32"/>
        </w:rPr>
        <w:t>福建省人民政府办公厅转发省财政厅关于全面推进预算绩效管理意见</w:t>
      </w:r>
      <w:r w:rsidRPr="00514B11">
        <w:rPr>
          <w:rFonts w:ascii="仿宋_GB2312" w:eastAsia="仿宋_GB2312" w:hAnsi="宋体" w:hint="eastAsia"/>
          <w:sz w:val="32"/>
          <w:szCs w:val="32"/>
        </w:rPr>
        <w:t>的通知》（闽</w:t>
      </w:r>
      <w:r>
        <w:rPr>
          <w:rFonts w:ascii="仿宋_GB2312" w:eastAsia="仿宋_GB2312" w:hAnsi="宋体" w:hint="eastAsia"/>
          <w:sz w:val="32"/>
          <w:szCs w:val="32"/>
        </w:rPr>
        <w:t>政办</w:t>
      </w:r>
      <w:r w:rsidRPr="00514B11">
        <w:rPr>
          <w:rFonts w:ascii="仿宋_GB2312" w:eastAsia="仿宋_GB2312" w:hAnsi="宋体" w:hint="eastAsia"/>
          <w:sz w:val="32"/>
          <w:szCs w:val="32"/>
        </w:rPr>
        <w:t>〔</w:t>
      </w:r>
      <w:r w:rsidRPr="00514B11">
        <w:rPr>
          <w:rFonts w:ascii="仿宋_GB2312" w:eastAsia="仿宋_GB2312" w:hAnsi="宋体"/>
          <w:sz w:val="32"/>
          <w:szCs w:val="32"/>
        </w:rPr>
        <w:t>201</w:t>
      </w:r>
      <w:r>
        <w:rPr>
          <w:rFonts w:ascii="仿宋_GB2312" w:eastAsia="仿宋_GB2312" w:hAnsi="宋体"/>
          <w:sz w:val="32"/>
          <w:szCs w:val="32"/>
        </w:rPr>
        <w:t>3</w:t>
      </w:r>
      <w:r w:rsidRPr="00514B11">
        <w:rPr>
          <w:rFonts w:ascii="仿宋_GB2312" w:eastAsia="仿宋_GB2312" w:hAnsi="宋体" w:hint="eastAsia"/>
          <w:sz w:val="32"/>
          <w:szCs w:val="32"/>
        </w:rPr>
        <w:t>〕</w:t>
      </w:r>
      <w:r>
        <w:rPr>
          <w:rFonts w:ascii="仿宋_GB2312" w:eastAsia="仿宋_GB2312" w:hAnsi="宋体"/>
          <w:sz w:val="32"/>
          <w:szCs w:val="32"/>
        </w:rPr>
        <w:t>82</w:t>
      </w:r>
      <w:r w:rsidRPr="00514B11">
        <w:rPr>
          <w:rFonts w:ascii="仿宋_GB2312" w:eastAsia="仿宋_GB2312" w:hAnsi="宋体" w:hint="eastAsia"/>
          <w:sz w:val="32"/>
          <w:szCs w:val="32"/>
        </w:rPr>
        <w:t>号）</w:t>
      </w:r>
      <w:r>
        <w:rPr>
          <w:rFonts w:ascii="仿宋_GB2312" w:eastAsia="仿宋_GB2312" w:hAnsi="宋体" w:hint="eastAsia"/>
          <w:sz w:val="32"/>
          <w:szCs w:val="32"/>
        </w:rPr>
        <w:t>的文件通知精神</w:t>
      </w:r>
      <w:r w:rsidRPr="00514B11">
        <w:rPr>
          <w:rFonts w:ascii="仿宋_GB2312" w:eastAsia="仿宋_GB2312" w:hAnsi="宋体" w:hint="eastAsia"/>
          <w:sz w:val="32"/>
          <w:szCs w:val="32"/>
        </w:rPr>
        <w:t>，我所按照省局</w:t>
      </w:r>
      <w:r>
        <w:rPr>
          <w:rFonts w:ascii="仿宋_GB2312" w:eastAsia="仿宋_GB2312" w:hAnsi="宋体" w:hint="eastAsia"/>
          <w:sz w:val="32"/>
          <w:szCs w:val="32"/>
        </w:rPr>
        <w:t>的</w:t>
      </w:r>
      <w:r w:rsidRPr="00514B11">
        <w:rPr>
          <w:rFonts w:ascii="仿宋_GB2312" w:eastAsia="仿宋_GB2312" w:hAnsi="宋体" w:hint="eastAsia"/>
          <w:sz w:val="32"/>
          <w:szCs w:val="32"/>
        </w:rPr>
        <w:t>部署，将</w:t>
      </w:r>
      <w:r w:rsidRPr="0094588D">
        <w:rPr>
          <w:rFonts w:ascii="仿宋_GB2312" w:eastAsia="仿宋_GB2312" w:hAnsi="宋体" w:hint="eastAsia"/>
          <w:sz w:val="32"/>
          <w:szCs w:val="32"/>
        </w:rPr>
        <w:t>福建省</w:t>
      </w:r>
      <w:r>
        <w:rPr>
          <w:rFonts w:ascii="仿宋_GB2312" w:eastAsia="仿宋_GB2312" w:hAnsi="宋体" w:hint="eastAsia"/>
          <w:sz w:val="32"/>
          <w:szCs w:val="32"/>
        </w:rPr>
        <w:t>三明</w:t>
      </w:r>
      <w:r w:rsidRPr="0094588D">
        <w:rPr>
          <w:rFonts w:ascii="仿宋_GB2312" w:eastAsia="仿宋_GB2312" w:hAnsi="宋体" w:hint="eastAsia"/>
          <w:sz w:val="32"/>
          <w:szCs w:val="32"/>
        </w:rPr>
        <w:t>司法强制隔离戒毒所</w:t>
      </w:r>
      <w:r>
        <w:rPr>
          <w:rFonts w:ascii="仿宋_GB2312" w:eastAsia="仿宋_GB2312" w:hAnsi="宋体" w:hint="eastAsia"/>
          <w:sz w:val="32"/>
          <w:szCs w:val="32"/>
        </w:rPr>
        <w:t>戒毒人员生活费</w:t>
      </w:r>
      <w:r w:rsidRPr="00514B11">
        <w:rPr>
          <w:rFonts w:ascii="仿宋_GB2312" w:eastAsia="仿宋_GB2312" w:hAnsi="宋体" w:hint="eastAsia"/>
          <w:sz w:val="32"/>
          <w:szCs w:val="32"/>
        </w:rPr>
        <w:t>项目作为我所</w:t>
      </w:r>
      <w:r w:rsidRPr="00514B11">
        <w:rPr>
          <w:rFonts w:ascii="仿宋_GB2312" w:eastAsia="仿宋_GB2312" w:hAnsi="宋体"/>
          <w:sz w:val="32"/>
          <w:szCs w:val="32"/>
        </w:rPr>
        <w:t>201</w:t>
      </w:r>
      <w:r>
        <w:rPr>
          <w:rFonts w:ascii="仿宋_GB2312" w:eastAsia="仿宋_GB2312" w:hAnsi="宋体"/>
          <w:sz w:val="32"/>
          <w:szCs w:val="32"/>
        </w:rPr>
        <w:t>6</w:t>
      </w:r>
      <w:r w:rsidRPr="00514B11">
        <w:rPr>
          <w:rFonts w:ascii="仿宋_GB2312" w:eastAsia="仿宋_GB2312" w:hAnsi="宋体" w:hint="eastAsia"/>
          <w:sz w:val="32"/>
          <w:szCs w:val="32"/>
        </w:rPr>
        <w:t>年财政支出绩效自评项目。</w:t>
      </w:r>
    </w:p>
    <w:p w:rsidR="00A313F8" w:rsidRPr="00514B11" w:rsidRDefault="00A313F8" w:rsidP="00584BFA">
      <w:pPr>
        <w:ind w:firstLineChars="200" w:firstLine="640"/>
        <w:rPr>
          <w:rFonts w:ascii="仿宋_GB2312" w:eastAsia="仿宋_GB2312" w:hAnsi="宋体"/>
          <w:sz w:val="32"/>
          <w:szCs w:val="32"/>
        </w:rPr>
      </w:pPr>
      <w:r w:rsidRPr="00514B11">
        <w:rPr>
          <w:rFonts w:ascii="仿宋_GB2312" w:eastAsia="仿宋_GB2312" w:hAnsi="宋体" w:hint="eastAsia"/>
          <w:sz w:val="32"/>
          <w:szCs w:val="32"/>
        </w:rPr>
        <w:t>按照财政支出绩效评价的有关规定，我所组织评审人员，对</w:t>
      </w:r>
      <w:r>
        <w:rPr>
          <w:rFonts w:ascii="仿宋_GB2312" w:eastAsia="仿宋_GB2312" w:hAnsi="宋体" w:hint="eastAsia"/>
          <w:sz w:val="32"/>
          <w:szCs w:val="32"/>
        </w:rPr>
        <w:t>戒毒人员生活费</w:t>
      </w:r>
      <w:r w:rsidRPr="00514B11">
        <w:rPr>
          <w:rFonts w:ascii="仿宋_GB2312" w:eastAsia="仿宋_GB2312" w:hAnsi="宋体" w:hint="eastAsia"/>
          <w:sz w:val="32"/>
          <w:szCs w:val="32"/>
        </w:rPr>
        <w:t>项目进行绩效评价。本着客观、公正、科学和实事求是的原则，结合项目实际情况，我们进行了绩效指标设计、现场勘察、</w:t>
      </w:r>
      <w:r>
        <w:rPr>
          <w:rFonts w:ascii="仿宋_GB2312" w:eastAsia="仿宋_GB2312" w:hAnsi="宋体" w:hint="eastAsia"/>
          <w:sz w:val="32"/>
          <w:szCs w:val="32"/>
        </w:rPr>
        <w:t>问卷调查、召开座谈会、</w:t>
      </w:r>
      <w:r w:rsidRPr="00514B11">
        <w:rPr>
          <w:rFonts w:ascii="仿宋_GB2312" w:eastAsia="仿宋_GB2312" w:hAnsi="宋体" w:hint="eastAsia"/>
          <w:sz w:val="32"/>
          <w:szCs w:val="32"/>
        </w:rPr>
        <w:t>账表查证等必要的工作程序，对送审的有关资料进行认真、细致的评审，现将绩效评价报告如下：</w:t>
      </w:r>
      <w:r w:rsidRPr="00514B11">
        <w:rPr>
          <w:rFonts w:ascii="仿宋_GB2312" w:eastAsia="仿宋_GB2312" w:hAnsi="宋体"/>
          <w:sz w:val="32"/>
          <w:szCs w:val="32"/>
        </w:rPr>
        <w:t xml:space="preserve"> </w:t>
      </w:r>
    </w:p>
    <w:p w:rsidR="00A313F8" w:rsidRPr="00514B11" w:rsidRDefault="00A313F8" w:rsidP="003911A6">
      <w:pPr>
        <w:numPr>
          <w:ilvl w:val="0"/>
          <w:numId w:val="1"/>
        </w:numPr>
        <w:ind w:left="0" w:firstLine="720"/>
        <w:rPr>
          <w:rFonts w:ascii="仿宋_GB2312" w:eastAsia="仿宋_GB2312" w:hAnsi="宋体"/>
          <w:b/>
          <w:sz w:val="32"/>
          <w:szCs w:val="32"/>
        </w:rPr>
      </w:pPr>
      <w:r>
        <w:rPr>
          <w:rFonts w:ascii="仿宋_GB2312" w:eastAsia="仿宋_GB2312" w:hAnsi="宋体" w:hint="eastAsia"/>
          <w:b/>
          <w:sz w:val="32"/>
          <w:szCs w:val="32"/>
        </w:rPr>
        <w:t>戒毒人员生活费</w:t>
      </w:r>
      <w:r w:rsidRPr="00514B11">
        <w:rPr>
          <w:rFonts w:ascii="仿宋_GB2312" w:eastAsia="仿宋_GB2312" w:hAnsi="宋体" w:hint="eastAsia"/>
          <w:b/>
          <w:sz w:val="32"/>
          <w:szCs w:val="32"/>
        </w:rPr>
        <w:t>项目概况</w:t>
      </w:r>
    </w:p>
    <w:p w:rsidR="00A313F8" w:rsidRPr="00514B11" w:rsidRDefault="00A313F8" w:rsidP="00584BFA">
      <w:pPr>
        <w:ind w:firstLineChars="200" w:firstLine="640"/>
        <w:rPr>
          <w:rFonts w:ascii="仿宋_GB2312" w:eastAsia="仿宋_GB2312" w:hAnsi="宋体"/>
          <w:b/>
          <w:sz w:val="32"/>
          <w:szCs w:val="32"/>
        </w:rPr>
      </w:pPr>
      <w:r w:rsidRPr="00514B11">
        <w:rPr>
          <w:rFonts w:ascii="仿宋_GB2312" w:eastAsia="仿宋_GB2312" w:hAnsi="宋体" w:hint="eastAsia"/>
          <w:sz w:val="32"/>
          <w:szCs w:val="32"/>
        </w:rPr>
        <w:t>（一）</w:t>
      </w:r>
      <w:r>
        <w:rPr>
          <w:rFonts w:ascii="仿宋_GB2312" w:eastAsia="仿宋_GB2312" w:hAnsi="宋体" w:hint="eastAsia"/>
          <w:sz w:val="32"/>
          <w:szCs w:val="32"/>
        </w:rPr>
        <w:t>三明强戒所</w:t>
      </w:r>
      <w:r w:rsidRPr="00514B11">
        <w:rPr>
          <w:rFonts w:ascii="仿宋_GB2312" w:eastAsia="仿宋_GB2312" w:hAnsi="宋体" w:hint="eastAsia"/>
          <w:sz w:val="32"/>
          <w:szCs w:val="32"/>
        </w:rPr>
        <w:t>基本情况</w:t>
      </w:r>
    </w:p>
    <w:p w:rsidR="00A313F8" w:rsidRPr="00133DF4" w:rsidRDefault="00A313F8" w:rsidP="00133DF4">
      <w:pPr>
        <w:autoSpaceDE w:val="0"/>
        <w:autoSpaceDN w:val="0"/>
        <w:adjustRightInd w:val="0"/>
        <w:ind w:firstLine="640"/>
        <w:rPr>
          <w:rFonts w:ascii="仿宋_GB2312" w:eastAsia="仿宋_GB2312" w:cs="仿宋_GB2312"/>
          <w:sz w:val="32"/>
          <w:szCs w:val="32"/>
        </w:rPr>
      </w:pPr>
      <w:r>
        <w:rPr>
          <w:rFonts w:ascii="仿宋_GB2312" w:eastAsia="仿宋_GB2312" w:cs="仿宋_GB2312" w:hint="eastAsia"/>
          <w:sz w:val="32"/>
          <w:szCs w:val="32"/>
        </w:rPr>
        <w:t>我所地处三明梅列区碧口前洞山，场所于</w:t>
      </w:r>
      <w:r>
        <w:rPr>
          <w:rFonts w:ascii="仿宋_GB2312" w:eastAsia="仿宋_GB2312" w:cs="仿宋_GB2312"/>
          <w:sz w:val="32"/>
          <w:szCs w:val="32"/>
        </w:rPr>
        <w:t>1981</w:t>
      </w:r>
      <w:r>
        <w:rPr>
          <w:rFonts w:ascii="仿宋_GB2312" w:eastAsia="仿宋_GB2312" w:cs="仿宋_GB2312" w:hint="eastAsia"/>
          <w:sz w:val="32"/>
          <w:szCs w:val="32"/>
        </w:rPr>
        <w:t>年经省政府批准成立。设计收容规模为</w:t>
      </w:r>
      <w:r>
        <w:rPr>
          <w:rFonts w:ascii="仿宋_GB2312" w:eastAsia="仿宋_GB2312" w:cs="仿宋_GB2312"/>
          <w:sz w:val="32"/>
          <w:szCs w:val="32"/>
        </w:rPr>
        <w:t>600</w:t>
      </w:r>
      <w:r>
        <w:rPr>
          <w:rFonts w:ascii="仿宋_GB2312" w:eastAsia="仿宋_GB2312" w:cs="仿宋_GB2312" w:hint="eastAsia"/>
          <w:sz w:val="32"/>
          <w:szCs w:val="32"/>
        </w:rPr>
        <w:t>人，现收容对象为强制隔离戒毒人员（以下简称</w:t>
      </w:r>
      <w:r>
        <w:rPr>
          <w:rFonts w:ascii="仿宋_GB2312" w:eastAsia="仿宋_GB2312" w:cs="仿宋_GB2312"/>
          <w:sz w:val="32"/>
          <w:szCs w:val="32"/>
        </w:rPr>
        <w:t>"</w:t>
      </w:r>
      <w:r>
        <w:rPr>
          <w:rFonts w:ascii="仿宋_GB2312" w:eastAsia="仿宋_GB2312" w:cs="仿宋_GB2312" w:hint="eastAsia"/>
          <w:sz w:val="32"/>
          <w:szCs w:val="32"/>
        </w:rPr>
        <w:t>三明所</w:t>
      </w:r>
      <w:r>
        <w:rPr>
          <w:rFonts w:ascii="仿宋_GB2312" w:eastAsia="仿宋_GB2312" w:cs="仿宋_GB2312"/>
          <w:sz w:val="32"/>
          <w:szCs w:val="32"/>
        </w:rPr>
        <w:t>"</w:t>
      </w:r>
      <w:r>
        <w:rPr>
          <w:rFonts w:ascii="仿宋_GB2312" w:eastAsia="仿宋_GB2312" w:cs="仿宋_GB2312" w:hint="eastAsia"/>
          <w:sz w:val="32"/>
          <w:szCs w:val="32"/>
        </w:rPr>
        <w:t>）。</w:t>
      </w:r>
    </w:p>
    <w:p w:rsidR="00A313F8" w:rsidRPr="00514B11" w:rsidRDefault="00A313F8" w:rsidP="00584BFA">
      <w:pPr>
        <w:tabs>
          <w:tab w:val="left" w:pos="900"/>
        </w:tabs>
        <w:ind w:firstLineChars="200" w:firstLine="640"/>
        <w:rPr>
          <w:rFonts w:ascii="仿宋_GB2312" w:eastAsia="仿宋_GB2312" w:hAnsi="宋体"/>
          <w:sz w:val="32"/>
          <w:szCs w:val="32"/>
        </w:rPr>
      </w:pPr>
      <w:r w:rsidRPr="00514B11">
        <w:rPr>
          <w:rFonts w:ascii="仿宋_GB2312" w:eastAsia="仿宋_GB2312" w:hAnsi="宋体"/>
          <w:sz w:val="32"/>
          <w:szCs w:val="32"/>
        </w:rPr>
        <w:t xml:space="preserve"> </w:t>
      </w:r>
      <w:r w:rsidRPr="00514B11">
        <w:rPr>
          <w:rFonts w:ascii="仿宋_GB2312" w:eastAsia="仿宋_GB2312" w:hAnsi="宋体" w:hint="eastAsia"/>
          <w:sz w:val="32"/>
          <w:szCs w:val="32"/>
        </w:rPr>
        <w:t>（二）</w:t>
      </w:r>
      <w:r>
        <w:rPr>
          <w:rFonts w:ascii="仿宋_GB2312" w:eastAsia="仿宋_GB2312" w:hAnsi="宋体" w:hint="eastAsia"/>
          <w:sz w:val="32"/>
          <w:szCs w:val="32"/>
        </w:rPr>
        <w:t>三明所戒毒人员生活费</w:t>
      </w:r>
      <w:r w:rsidRPr="00514B11">
        <w:rPr>
          <w:rFonts w:ascii="仿宋_GB2312" w:eastAsia="仿宋_GB2312" w:hAnsi="宋体" w:hint="eastAsia"/>
          <w:sz w:val="32"/>
          <w:szCs w:val="32"/>
        </w:rPr>
        <w:t>项目立项情况</w:t>
      </w:r>
    </w:p>
    <w:p w:rsidR="00A313F8" w:rsidRPr="00514B11" w:rsidRDefault="00A313F8" w:rsidP="00584BFA">
      <w:pPr>
        <w:ind w:firstLineChars="200" w:firstLine="640"/>
        <w:rPr>
          <w:rFonts w:ascii="仿宋_GB2312" w:eastAsia="仿宋_GB2312" w:hAnsi="宋体"/>
          <w:sz w:val="32"/>
          <w:szCs w:val="32"/>
        </w:rPr>
      </w:pPr>
      <w:r w:rsidRPr="00514B11">
        <w:rPr>
          <w:rFonts w:ascii="仿宋_GB2312" w:eastAsia="仿宋_GB2312" w:hAnsi="宋体"/>
          <w:sz w:val="32"/>
          <w:szCs w:val="32"/>
        </w:rPr>
        <w:lastRenderedPageBreak/>
        <w:tab/>
        <w:t>1</w:t>
      </w:r>
      <w:r w:rsidR="005F041B">
        <w:rPr>
          <w:rFonts w:ascii="仿宋_GB2312" w:eastAsia="仿宋_GB2312" w:hAnsi="宋体" w:hint="eastAsia"/>
          <w:sz w:val="32"/>
          <w:szCs w:val="32"/>
        </w:rPr>
        <w:t>.</w:t>
      </w:r>
      <w:r>
        <w:rPr>
          <w:rFonts w:ascii="仿宋_GB2312" w:eastAsia="仿宋_GB2312" w:hAnsi="宋体" w:hint="eastAsia"/>
          <w:sz w:val="32"/>
          <w:szCs w:val="32"/>
        </w:rPr>
        <w:t>强戒人员生活费</w:t>
      </w:r>
      <w:r w:rsidRPr="00514B11">
        <w:rPr>
          <w:rFonts w:ascii="仿宋_GB2312" w:eastAsia="仿宋_GB2312" w:hAnsi="宋体" w:hint="eastAsia"/>
          <w:sz w:val="32"/>
          <w:szCs w:val="32"/>
        </w:rPr>
        <w:t>项目</w:t>
      </w:r>
      <w:r>
        <w:rPr>
          <w:rFonts w:ascii="仿宋_GB2312" w:eastAsia="仿宋_GB2312" w:hAnsi="宋体" w:hint="eastAsia"/>
          <w:sz w:val="32"/>
          <w:szCs w:val="32"/>
        </w:rPr>
        <w:t>立项</w:t>
      </w:r>
      <w:r w:rsidRPr="00514B11">
        <w:rPr>
          <w:rFonts w:ascii="仿宋_GB2312" w:eastAsia="仿宋_GB2312" w:hAnsi="宋体" w:hint="eastAsia"/>
          <w:sz w:val="32"/>
          <w:szCs w:val="32"/>
        </w:rPr>
        <w:t>依据</w:t>
      </w:r>
    </w:p>
    <w:p w:rsidR="00A313F8" w:rsidRPr="00514B11" w:rsidRDefault="00A313F8" w:rsidP="00584BFA">
      <w:pPr>
        <w:ind w:firstLineChars="200" w:firstLine="640"/>
        <w:rPr>
          <w:rFonts w:ascii="仿宋_GB2312" w:eastAsia="仿宋_GB2312" w:hAnsi="宋体"/>
          <w:sz w:val="32"/>
          <w:szCs w:val="32"/>
        </w:rPr>
      </w:pPr>
      <w:r>
        <w:rPr>
          <w:rFonts w:ascii="仿宋_GB2312" w:eastAsia="仿宋_GB2312" w:hAnsi="宋体" w:hint="eastAsia"/>
          <w:sz w:val="32"/>
          <w:szCs w:val="32"/>
        </w:rPr>
        <w:t>强戒人员生活费</w:t>
      </w:r>
      <w:r w:rsidRPr="00514B11">
        <w:rPr>
          <w:rFonts w:ascii="仿宋_GB2312" w:eastAsia="仿宋_GB2312" w:hAnsi="宋体" w:hint="eastAsia"/>
          <w:sz w:val="32"/>
          <w:szCs w:val="32"/>
        </w:rPr>
        <w:t>项目是根据《</w:t>
      </w:r>
      <w:r>
        <w:rPr>
          <w:rFonts w:ascii="仿宋_GB2312" w:eastAsia="仿宋_GB2312" w:hAnsi="宋体" w:hint="eastAsia"/>
          <w:sz w:val="32"/>
          <w:szCs w:val="32"/>
        </w:rPr>
        <w:t>中华人民共和国禁毒法</w:t>
      </w:r>
      <w:r w:rsidRPr="00514B11">
        <w:rPr>
          <w:rFonts w:ascii="仿宋_GB2312" w:eastAsia="仿宋_GB2312" w:hAnsi="宋体" w:hint="eastAsia"/>
          <w:sz w:val="32"/>
          <w:szCs w:val="32"/>
        </w:rPr>
        <w:t>》</w:t>
      </w:r>
      <w:r>
        <w:rPr>
          <w:rFonts w:ascii="仿宋_GB2312" w:eastAsia="仿宋_GB2312" w:hAnsi="宋体" w:hint="eastAsia"/>
          <w:sz w:val="32"/>
          <w:szCs w:val="32"/>
        </w:rPr>
        <w:t>、</w:t>
      </w:r>
      <w:r w:rsidRPr="00514B11">
        <w:rPr>
          <w:rFonts w:ascii="仿宋_GB2312" w:eastAsia="仿宋_GB2312" w:hAnsi="宋体" w:hint="eastAsia"/>
          <w:sz w:val="32"/>
          <w:szCs w:val="32"/>
        </w:rPr>
        <w:t>《</w:t>
      </w:r>
      <w:r>
        <w:rPr>
          <w:rFonts w:ascii="仿宋_GB2312" w:eastAsia="仿宋_GB2312" w:hAnsi="宋体" w:hint="eastAsia"/>
          <w:sz w:val="32"/>
          <w:szCs w:val="32"/>
        </w:rPr>
        <w:t>戒毒条例</w:t>
      </w:r>
      <w:r w:rsidRPr="00514B11">
        <w:rPr>
          <w:rFonts w:ascii="仿宋_GB2312" w:eastAsia="仿宋_GB2312" w:hAnsi="宋体" w:hint="eastAsia"/>
          <w:sz w:val="32"/>
          <w:szCs w:val="32"/>
        </w:rPr>
        <w:t>》</w:t>
      </w:r>
      <w:r>
        <w:rPr>
          <w:rFonts w:ascii="仿宋_GB2312" w:eastAsia="仿宋_GB2312" w:hAnsi="宋体" w:hint="eastAsia"/>
          <w:sz w:val="32"/>
          <w:szCs w:val="32"/>
        </w:rPr>
        <w:t>、</w:t>
      </w:r>
      <w:r w:rsidRPr="00514B11">
        <w:rPr>
          <w:rFonts w:ascii="仿宋_GB2312" w:eastAsia="仿宋_GB2312" w:hAnsi="宋体" w:hint="eastAsia"/>
          <w:sz w:val="32"/>
          <w:szCs w:val="32"/>
        </w:rPr>
        <w:t>《</w:t>
      </w:r>
      <w:r>
        <w:rPr>
          <w:rFonts w:ascii="仿宋_GB2312" w:eastAsia="仿宋_GB2312" w:hAnsi="宋体" w:hint="eastAsia"/>
          <w:sz w:val="32"/>
          <w:szCs w:val="32"/>
        </w:rPr>
        <w:t>中华人民共和国食品安全法</w:t>
      </w:r>
      <w:r w:rsidRPr="00514B11">
        <w:rPr>
          <w:rFonts w:ascii="仿宋_GB2312" w:eastAsia="仿宋_GB2312" w:hAnsi="宋体" w:hint="eastAsia"/>
          <w:sz w:val="32"/>
          <w:szCs w:val="32"/>
        </w:rPr>
        <w:t>》</w:t>
      </w:r>
      <w:r>
        <w:rPr>
          <w:rFonts w:ascii="仿宋_GB2312" w:eastAsia="仿宋_GB2312" w:hAnsi="宋体" w:hint="eastAsia"/>
          <w:sz w:val="32"/>
          <w:szCs w:val="32"/>
        </w:rPr>
        <w:t>、</w:t>
      </w:r>
      <w:r w:rsidRPr="00514B11">
        <w:rPr>
          <w:rFonts w:ascii="仿宋_GB2312" w:eastAsia="仿宋_GB2312" w:hAnsi="宋体" w:hint="eastAsia"/>
          <w:sz w:val="32"/>
          <w:szCs w:val="32"/>
        </w:rPr>
        <w:t>《</w:t>
      </w:r>
      <w:r>
        <w:rPr>
          <w:rFonts w:ascii="仿宋_GB2312" w:eastAsia="仿宋_GB2312" w:hAnsi="宋体" w:hint="eastAsia"/>
          <w:sz w:val="32"/>
          <w:szCs w:val="32"/>
        </w:rPr>
        <w:t>司法行政机关强制隔离戒毒工作规定</w:t>
      </w:r>
      <w:r w:rsidRPr="00514B11">
        <w:rPr>
          <w:rFonts w:ascii="仿宋_GB2312" w:eastAsia="仿宋_GB2312" w:hAnsi="宋体" w:hint="eastAsia"/>
          <w:sz w:val="32"/>
          <w:szCs w:val="32"/>
        </w:rPr>
        <w:t>》（</w:t>
      </w:r>
      <w:r>
        <w:rPr>
          <w:rFonts w:ascii="仿宋_GB2312" w:eastAsia="仿宋_GB2312" w:hAnsi="宋体" w:hint="eastAsia"/>
          <w:sz w:val="32"/>
          <w:szCs w:val="32"/>
        </w:rPr>
        <w:t>司法部令第</w:t>
      </w:r>
      <w:r>
        <w:rPr>
          <w:rFonts w:ascii="仿宋_GB2312" w:eastAsia="仿宋_GB2312" w:hAnsi="宋体"/>
          <w:sz w:val="32"/>
          <w:szCs w:val="32"/>
        </w:rPr>
        <w:t>127</w:t>
      </w:r>
      <w:r w:rsidRPr="00514B11">
        <w:rPr>
          <w:rFonts w:ascii="仿宋_GB2312" w:eastAsia="仿宋_GB2312" w:hAnsi="宋体" w:hint="eastAsia"/>
          <w:sz w:val="32"/>
          <w:szCs w:val="32"/>
        </w:rPr>
        <w:t>号）</w:t>
      </w:r>
      <w:r>
        <w:rPr>
          <w:rFonts w:ascii="仿宋_GB2312" w:eastAsia="仿宋_GB2312" w:hAnsi="宋体" w:hint="eastAsia"/>
          <w:sz w:val="32"/>
          <w:szCs w:val="32"/>
        </w:rPr>
        <w:t>、</w:t>
      </w:r>
      <w:r w:rsidRPr="00514B11">
        <w:rPr>
          <w:rFonts w:ascii="仿宋_GB2312" w:eastAsia="仿宋_GB2312" w:hAnsi="宋体" w:hint="eastAsia"/>
          <w:sz w:val="32"/>
          <w:szCs w:val="32"/>
        </w:rPr>
        <w:t>《</w:t>
      </w:r>
      <w:r>
        <w:rPr>
          <w:rFonts w:ascii="仿宋_GB2312" w:eastAsia="仿宋_GB2312" w:hAnsi="宋体" w:hint="eastAsia"/>
          <w:sz w:val="32"/>
          <w:szCs w:val="32"/>
        </w:rPr>
        <w:t>福建省财政厅关于批复省戒毒局</w:t>
      </w:r>
      <w:r>
        <w:rPr>
          <w:rFonts w:ascii="仿宋_GB2312" w:eastAsia="仿宋_GB2312" w:hAnsi="宋体"/>
          <w:sz w:val="32"/>
          <w:szCs w:val="32"/>
        </w:rPr>
        <w:t>201</w:t>
      </w:r>
      <w:r w:rsidR="00635840">
        <w:rPr>
          <w:rFonts w:ascii="仿宋_GB2312" w:eastAsia="仿宋_GB2312" w:hAnsi="宋体" w:hint="eastAsia"/>
          <w:sz w:val="32"/>
          <w:szCs w:val="32"/>
        </w:rPr>
        <w:t>6</w:t>
      </w:r>
      <w:r>
        <w:rPr>
          <w:rFonts w:ascii="仿宋_GB2312" w:eastAsia="仿宋_GB2312" w:hAnsi="宋体" w:hint="eastAsia"/>
          <w:sz w:val="32"/>
          <w:szCs w:val="32"/>
        </w:rPr>
        <w:t>年度部门预算的通知</w:t>
      </w:r>
      <w:r w:rsidRPr="00514B11">
        <w:rPr>
          <w:rFonts w:ascii="仿宋_GB2312" w:eastAsia="仿宋_GB2312" w:hAnsi="宋体" w:hint="eastAsia"/>
          <w:sz w:val="32"/>
          <w:szCs w:val="32"/>
        </w:rPr>
        <w:t>》（</w:t>
      </w:r>
      <w:r>
        <w:rPr>
          <w:rFonts w:ascii="仿宋_GB2312" w:eastAsia="仿宋_GB2312" w:hAnsi="宋体" w:hint="eastAsia"/>
          <w:sz w:val="32"/>
          <w:szCs w:val="32"/>
        </w:rPr>
        <w:t>闽财指</w:t>
      </w:r>
      <w:r>
        <w:rPr>
          <w:rFonts w:ascii="仿宋_GB2312" w:eastAsia="仿宋_GB2312" w:hAnsi="宋体"/>
          <w:sz w:val="32"/>
          <w:szCs w:val="32"/>
        </w:rPr>
        <w:t>[201</w:t>
      </w:r>
      <w:r w:rsidR="00635840">
        <w:rPr>
          <w:rFonts w:ascii="仿宋_GB2312" w:eastAsia="仿宋_GB2312" w:hAnsi="宋体" w:hint="eastAsia"/>
          <w:sz w:val="32"/>
          <w:szCs w:val="32"/>
        </w:rPr>
        <w:t>6</w:t>
      </w:r>
      <w:r>
        <w:rPr>
          <w:rFonts w:ascii="仿宋_GB2312" w:eastAsia="仿宋_GB2312" w:hAnsi="宋体"/>
          <w:sz w:val="32"/>
          <w:szCs w:val="32"/>
        </w:rPr>
        <w:t>]13</w:t>
      </w:r>
      <w:r w:rsidRPr="00514B11">
        <w:rPr>
          <w:rFonts w:ascii="仿宋_GB2312" w:eastAsia="仿宋_GB2312" w:hAnsi="宋体" w:hint="eastAsia"/>
          <w:sz w:val="32"/>
          <w:szCs w:val="32"/>
        </w:rPr>
        <w:t>号）予以立项。</w:t>
      </w:r>
    </w:p>
    <w:p w:rsidR="00A313F8" w:rsidRPr="00514B11" w:rsidRDefault="00A313F8" w:rsidP="00584BFA">
      <w:pPr>
        <w:ind w:firstLineChars="200" w:firstLine="640"/>
        <w:rPr>
          <w:rFonts w:ascii="仿宋_GB2312" w:eastAsia="仿宋_GB2312" w:hAnsi="宋体"/>
          <w:sz w:val="32"/>
          <w:szCs w:val="32"/>
        </w:rPr>
      </w:pPr>
      <w:r w:rsidRPr="00514B11">
        <w:rPr>
          <w:rFonts w:ascii="仿宋_GB2312" w:eastAsia="仿宋_GB2312" w:hAnsi="宋体"/>
          <w:sz w:val="32"/>
          <w:szCs w:val="32"/>
        </w:rPr>
        <w:t>2</w:t>
      </w:r>
      <w:r w:rsidR="005F041B">
        <w:rPr>
          <w:rFonts w:ascii="仿宋_GB2312" w:eastAsia="仿宋_GB2312" w:hAnsi="宋体" w:hint="eastAsia"/>
          <w:sz w:val="32"/>
          <w:szCs w:val="32"/>
        </w:rPr>
        <w:t>.</w:t>
      </w:r>
      <w:r>
        <w:rPr>
          <w:rFonts w:ascii="仿宋_GB2312" w:eastAsia="仿宋_GB2312" w:hAnsi="宋体" w:hint="eastAsia"/>
          <w:sz w:val="32"/>
          <w:szCs w:val="32"/>
        </w:rPr>
        <w:t>强戒人员生活费</w:t>
      </w:r>
      <w:r w:rsidRPr="00514B11">
        <w:rPr>
          <w:rFonts w:ascii="仿宋_GB2312" w:eastAsia="仿宋_GB2312" w:hAnsi="宋体" w:hint="eastAsia"/>
          <w:sz w:val="32"/>
          <w:szCs w:val="32"/>
        </w:rPr>
        <w:t>项目的基本情况</w:t>
      </w:r>
    </w:p>
    <w:p w:rsidR="00A313F8" w:rsidRPr="00514B11" w:rsidRDefault="00A313F8" w:rsidP="00584BFA">
      <w:pPr>
        <w:ind w:firstLineChars="200" w:firstLine="640"/>
        <w:rPr>
          <w:rFonts w:ascii="仿宋_GB2312" w:eastAsia="仿宋_GB2312" w:hAnsi="宋体"/>
          <w:sz w:val="32"/>
          <w:szCs w:val="32"/>
        </w:rPr>
      </w:pPr>
      <w:r>
        <w:rPr>
          <w:rFonts w:ascii="仿宋_GB2312" w:eastAsia="仿宋_GB2312" w:hAnsi="宋体" w:hint="eastAsia"/>
          <w:sz w:val="32"/>
          <w:szCs w:val="32"/>
        </w:rPr>
        <w:t>强戒人员生活费</w:t>
      </w:r>
      <w:r w:rsidRPr="00514B11">
        <w:rPr>
          <w:rFonts w:ascii="仿宋_GB2312" w:eastAsia="仿宋_GB2312" w:hAnsi="宋体" w:hint="eastAsia"/>
          <w:sz w:val="32"/>
          <w:szCs w:val="32"/>
        </w:rPr>
        <w:t>项目内容：</w:t>
      </w:r>
      <w:r>
        <w:rPr>
          <w:rFonts w:ascii="仿宋_GB2312" w:eastAsia="仿宋_GB2312" w:hAnsi="宋体" w:hint="eastAsia"/>
          <w:sz w:val="32"/>
          <w:szCs w:val="32"/>
        </w:rPr>
        <w:t>强戒人员生活费人均标准为</w:t>
      </w:r>
      <w:r>
        <w:rPr>
          <w:rFonts w:ascii="仿宋_GB2312" w:eastAsia="仿宋_GB2312" w:hAnsi="宋体"/>
          <w:sz w:val="32"/>
          <w:szCs w:val="32"/>
        </w:rPr>
        <w:t>3900</w:t>
      </w:r>
      <w:r>
        <w:rPr>
          <w:rFonts w:ascii="仿宋_GB2312" w:eastAsia="仿宋_GB2312" w:hAnsi="宋体" w:hint="eastAsia"/>
          <w:sz w:val="32"/>
          <w:szCs w:val="32"/>
        </w:rPr>
        <w:t>元</w:t>
      </w:r>
      <w:r>
        <w:rPr>
          <w:rFonts w:ascii="仿宋_GB2312" w:eastAsia="仿宋_GB2312" w:hAnsi="宋体"/>
          <w:sz w:val="32"/>
          <w:szCs w:val="32"/>
        </w:rPr>
        <w:t>/</w:t>
      </w:r>
      <w:r>
        <w:rPr>
          <w:rFonts w:ascii="仿宋_GB2312" w:eastAsia="仿宋_GB2312" w:hAnsi="宋体" w:hint="eastAsia"/>
          <w:sz w:val="32"/>
          <w:szCs w:val="32"/>
        </w:rPr>
        <w:t>年</w:t>
      </w:r>
      <w:r>
        <w:rPr>
          <w:rFonts w:ascii="仿宋_GB2312" w:eastAsia="仿宋_GB2312" w:hAnsi="宋体"/>
          <w:sz w:val="32"/>
          <w:szCs w:val="32"/>
        </w:rPr>
        <w:t>/</w:t>
      </w:r>
      <w:r>
        <w:rPr>
          <w:rFonts w:ascii="仿宋_GB2312" w:eastAsia="仿宋_GB2312" w:hAnsi="宋体" w:hint="eastAsia"/>
          <w:sz w:val="32"/>
          <w:szCs w:val="32"/>
        </w:rPr>
        <w:t>人，</w:t>
      </w:r>
      <w:r w:rsidRPr="00514B11">
        <w:rPr>
          <w:rFonts w:ascii="仿宋_GB2312" w:eastAsia="仿宋_GB2312" w:hAnsi="宋体" w:hint="eastAsia"/>
          <w:sz w:val="32"/>
          <w:szCs w:val="32"/>
        </w:rPr>
        <w:t>包括</w:t>
      </w:r>
      <w:r>
        <w:rPr>
          <w:rFonts w:ascii="仿宋_GB2312" w:eastAsia="仿宋_GB2312" w:hAnsi="宋体" w:hint="eastAsia"/>
          <w:sz w:val="32"/>
          <w:szCs w:val="32"/>
        </w:rPr>
        <w:t>了强戒人员伙食费、被服费、水电费、日用品补助费、杂支费、其他生活费和医疗康复费，其中强戒人员伙食费为</w:t>
      </w:r>
      <w:r>
        <w:rPr>
          <w:rFonts w:ascii="仿宋_GB2312" w:eastAsia="仿宋_GB2312" w:hAnsi="宋体"/>
          <w:sz w:val="32"/>
          <w:szCs w:val="32"/>
        </w:rPr>
        <w:t>2880</w:t>
      </w:r>
      <w:r>
        <w:rPr>
          <w:rFonts w:ascii="仿宋_GB2312" w:eastAsia="仿宋_GB2312" w:hAnsi="宋体" w:hint="eastAsia"/>
          <w:sz w:val="32"/>
          <w:szCs w:val="32"/>
        </w:rPr>
        <w:t>元</w:t>
      </w:r>
      <w:r>
        <w:rPr>
          <w:rFonts w:ascii="仿宋_GB2312" w:eastAsia="仿宋_GB2312" w:hAnsi="宋体"/>
          <w:sz w:val="32"/>
          <w:szCs w:val="32"/>
        </w:rPr>
        <w:t>/</w:t>
      </w:r>
      <w:r>
        <w:rPr>
          <w:rFonts w:ascii="仿宋_GB2312" w:eastAsia="仿宋_GB2312" w:hAnsi="宋体" w:hint="eastAsia"/>
          <w:sz w:val="32"/>
          <w:szCs w:val="32"/>
        </w:rPr>
        <w:t>年</w:t>
      </w:r>
      <w:r>
        <w:rPr>
          <w:rFonts w:ascii="仿宋_GB2312" w:eastAsia="仿宋_GB2312" w:hAnsi="宋体"/>
          <w:sz w:val="32"/>
          <w:szCs w:val="32"/>
        </w:rPr>
        <w:t>/</w:t>
      </w:r>
      <w:r>
        <w:rPr>
          <w:rFonts w:ascii="仿宋_GB2312" w:eastAsia="仿宋_GB2312" w:hAnsi="宋体" w:hint="eastAsia"/>
          <w:sz w:val="32"/>
          <w:szCs w:val="32"/>
        </w:rPr>
        <w:t>人</w:t>
      </w:r>
      <w:r w:rsidRPr="00514B11">
        <w:rPr>
          <w:rFonts w:ascii="仿宋_GB2312" w:eastAsia="仿宋_GB2312" w:hAnsi="宋体" w:hint="eastAsia"/>
          <w:sz w:val="32"/>
          <w:szCs w:val="32"/>
        </w:rPr>
        <w:t>。</w:t>
      </w:r>
    </w:p>
    <w:p w:rsidR="00A313F8" w:rsidRPr="00514B11" w:rsidRDefault="00A313F8" w:rsidP="00584BFA">
      <w:pPr>
        <w:ind w:firstLineChars="200" w:firstLine="640"/>
        <w:rPr>
          <w:rFonts w:ascii="仿宋_GB2312" w:eastAsia="仿宋_GB2312" w:hAnsi="宋体"/>
          <w:sz w:val="32"/>
          <w:szCs w:val="32"/>
        </w:rPr>
      </w:pPr>
      <w:r w:rsidRPr="00514B11">
        <w:rPr>
          <w:rFonts w:ascii="仿宋_GB2312" w:eastAsia="仿宋_GB2312" w:hAnsi="宋体"/>
          <w:sz w:val="32"/>
          <w:szCs w:val="32"/>
        </w:rPr>
        <w:t>3</w:t>
      </w:r>
      <w:r w:rsidR="005F041B">
        <w:rPr>
          <w:rFonts w:ascii="仿宋_GB2312" w:eastAsia="仿宋_GB2312" w:hAnsi="宋体" w:hint="eastAsia"/>
          <w:sz w:val="32"/>
          <w:szCs w:val="32"/>
        </w:rPr>
        <w:t>.</w:t>
      </w:r>
      <w:r>
        <w:rPr>
          <w:rFonts w:ascii="仿宋_GB2312" w:eastAsia="仿宋_GB2312" w:hAnsi="宋体" w:hint="eastAsia"/>
          <w:sz w:val="32"/>
          <w:szCs w:val="32"/>
        </w:rPr>
        <w:t>强戒人员生活费</w:t>
      </w:r>
      <w:r w:rsidRPr="00514B11">
        <w:rPr>
          <w:rFonts w:ascii="仿宋_GB2312" w:eastAsia="仿宋_GB2312" w:hAnsi="宋体" w:hint="eastAsia"/>
          <w:sz w:val="32"/>
          <w:szCs w:val="32"/>
        </w:rPr>
        <w:t>项目必要性、可行性分析</w:t>
      </w:r>
    </w:p>
    <w:p w:rsidR="00A313F8" w:rsidRPr="00D821DA" w:rsidRDefault="00A313F8" w:rsidP="00584BFA">
      <w:pPr>
        <w:autoSpaceDE w:val="0"/>
        <w:autoSpaceDN w:val="0"/>
        <w:adjustRightInd w:val="0"/>
        <w:ind w:firstLineChars="200" w:firstLine="640"/>
        <w:jc w:val="left"/>
        <w:rPr>
          <w:rFonts w:ascii="仿宋_GB2312" w:eastAsia="仿宋_GB2312" w:cs="仿宋_GB2312"/>
          <w:color w:val="000000"/>
          <w:kern w:val="0"/>
          <w:szCs w:val="21"/>
          <w:lang w:val="zh-CN"/>
        </w:rPr>
      </w:pPr>
      <w:r>
        <w:rPr>
          <w:rFonts w:ascii="仿宋_GB2312" w:eastAsia="仿宋_GB2312" w:hAnsi="宋体" w:hint="eastAsia"/>
          <w:sz w:val="32"/>
          <w:szCs w:val="32"/>
        </w:rPr>
        <w:t>由于强戒人员普遍吸毒史长、免疫力差、各类传染病和心脑血管等疾病高发，身体健康问题突出，在戒毒治疗工作的脱毒期、康复期等不同阶段，强戒人员的身体状况和营养需求差异较大，因此，提供科学合理的营养供给，是戒毒治疗、康复工作的基本保障。</w:t>
      </w:r>
      <w:r w:rsidRPr="00514B11">
        <w:rPr>
          <w:rFonts w:ascii="仿宋_GB2312" w:eastAsia="仿宋_GB2312" w:hAnsi="宋体" w:hint="eastAsia"/>
          <w:sz w:val="32"/>
          <w:szCs w:val="32"/>
        </w:rPr>
        <w:t>按照</w:t>
      </w:r>
      <w:r>
        <w:rPr>
          <w:rFonts w:ascii="仿宋_GB2312" w:eastAsia="仿宋_GB2312" w:hAnsi="宋体" w:hint="eastAsia"/>
          <w:sz w:val="32"/>
          <w:szCs w:val="32"/>
        </w:rPr>
        <w:t>《福建省司法厅劳教局转发省财政厅等部门关于提高监狱劳教在押罪犯伙食标准的通知》（闽司教</w:t>
      </w:r>
      <w:r>
        <w:rPr>
          <w:rFonts w:ascii="仿宋_GB2312" w:eastAsia="仿宋_GB2312" w:hAnsi="宋体"/>
          <w:sz w:val="32"/>
          <w:szCs w:val="32"/>
        </w:rPr>
        <w:t>[2008]263</w:t>
      </w:r>
      <w:r>
        <w:rPr>
          <w:rFonts w:ascii="仿宋_GB2312" w:eastAsia="仿宋_GB2312" w:hAnsi="宋体" w:hint="eastAsia"/>
          <w:sz w:val="32"/>
          <w:szCs w:val="32"/>
        </w:rPr>
        <w:t>号）、</w:t>
      </w:r>
      <w:r w:rsidRPr="00514B11">
        <w:rPr>
          <w:rFonts w:ascii="仿宋_GB2312" w:eastAsia="仿宋_GB2312" w:hAnsi="宋体" w:hint="eastAsia"/>
          <w:sz w:val="32"/>
          <w:szCs w:val="32"/>
        </w:rPr>
        <w:t>《</w:t>
      </w:r>
      <w:r>
        <w:rPr>
          <w:rFonts w:ascii="仿宋_GB2312" w:eastAsia="仿宋_GB2312" w:hAnsi="宋体" w:hint="eastAsia"/>
          <w:sz w:val="32"/>
          <w:szCs w:val="32"/>
        </w:rPr>
        <w:t>司法行政机关强制隔离戒毒工作规定</w:t>
      </w:r>
      <w:r w:rsidRPr="00514B11">
        <w:rPr>
          <w:rFonts w:ascii="仿宋_GB2312" w:eastAsia="仿宋_GB2312" w:hAnsi="宋体" w:hint="eastAsia"/>
          <w:sz w:val="32"/>
          <w:szCs w:val="32"/>
        </w:rPr>
        <w:t>》</w:t>
      </w:r>
      <w:r>
        <w:rPr>
          <w:rFonts w:ascii="仿宋_GB2312" w:eastAsia="仿宋_GB2312" w:hAnsi="宋体" w:hint="eastAsia"/>
          <w:sz w:val="32"/>
          <w:szCs w:val="32"/>
        </w:rPr>
        <w:t>的要求，确保强戒人员基本生活保障，确保场所安全稳定。</w:t>
      </w:r>
      <w:r w:rsidRPr="00D821DA">
        <w:rPr>
          <w:rFonts w:ascii="仿宋_GB2312" w:eastAsia="仿宋_GB2312" w:cs="仿宋_GB2312"/>
          <w:color w:val="000000"/>
          <w:kern w:val="0"/>
          <w:szCs w:val="21"/>
          <w:lang w:val="zh-CN"/>
        </w:rPr>
        <w:t xml:space="preserve"> </w:t>
      </w:r>
    </w:p>
    <w:p w:rsidR="00A313F8" w:rsidRPr="00514B11" w:rsidRDefault="00A313F8" w:rsidP="00584BFA">
      <w:pPr>
        <w:ind w:firstLineChars="200" w:firstLine="640"/>
        <w:rPr>
          <w:rFonts w:ascii="仿宋_GB2312" w:eastAsia="仿宋_GB2312" w:hAnsi="宋体"/>
          <w:sz w:val="32"/>
          <w:szCs w:val="32"/>
        </w:rPr>
      </w:pPr>
      <w:r w:rsidRPr="00514B11">
        <w:rPr>
          <w:rFonts w:ascii="仿宋_GB2312" w:eastAsia="仿宋_GB2312" w:hAnsi="宋体"/>
          <w:sz w:val="32"/>
          <w:szCs w:val="32"/>
        </w:rPr>
        <w:t>4</w:t>
      </w:r>
      <w:r w:rsidR="005F041B">
        <w:rPr>
          <w:rFonts w:ascii="仿宋_GB2312" w:eastAsia="仿宋_GB2312" w:hAnsi="宋体" w:hint="eastAsia"/>
          <w:sz w:val="32"/>
          <w:szCs w:val="32"/>
        </w:rPr>
        <w:t>.</w:t>
      </w:r>
      <w:r>
        <w:rPr>
          <w:rFonts w:ascii="仿宋_GB2312" w:eastAsia="仿宋_GB2312" w:hAnsi="宋体" w:hint="eastAsia"/>
          <w:sz w:val="32"/>
          <w:szCs w:val="32"/>
        </w:rPr>
        <w:t>强戒人员生活费</w:t>
      </w:r>
      <w:r w:rsidRPr="00514B11">
        <w:rPr>
          <w:rFonts w:ascii="仿宋_GB2312" w:eastAsia="仿宋_GB2312" w:hAnsi="宋体" w:hint="eastAsia"/>
          <w:sz w:val="32"/>
          <w:szCs w:val="32"/>
        </w:rPr>
        <w:t>项目绩效总目标情况</w:t>
      </w:r>
    </w:p>
    <w:p w:rsidR="00A313F8" w:rsidRDefault="00A313F8" w:rsidP="00584BFA">
      <w:pPr>
        <w:ind w:firstLineChars="200" w:firstLine="640"/>
        <w:rPr>
          <w:rFonts w:ascii="仿宋_GB2312" w:eastAsia="仿宋_GB2312" w:hAnsi="宋体"/>
          <w:sz w:val="32"/>
          <w:szCs w:val="32"/>
        </w:rPr>
      </w:pPr>
      <w:r>
        <w:rPr>
          <w:rFonts w:ascii="仿宋_GB2312" w:eastAsia="仿宋_GB2312" w:hAnsi="宋体" w:hint="eastAsia"/>
          <w:sz w:val="32"/>
          <w:szCs w:val="32"/>
        </w:rPr>
        <w:t>保障强戒人员吃饱、吃熟、吃热、吃得卫生，吃足年人均伙食费标准。做好食物营养搭配，做到膳食均衡，营养合理。做好平时伙食和节假日伙食的调剂和改善。办好病号餐、民族餐、生日餐。自觉接</w:t>
      </w:r>
      <w:r>
        <w:rPr>
          <w:rFonts w:ascii="仿宋_GB2312" w:eastAsia="仿宋_GB2312" w:hAnsi="宋体" w:hint="eastAsia"/>
          <w:sz w:val="32"/>
          <w:szCs w:val="32"/>
        </w:rPr>
        <w:lastRenderedPageBreak/>
        <w:t>受监督，做到伙食标准、月伙食账目、周食谱三公开。保障强戒人员生活环境的卫生整洁。建立建全强戒人员健康档案，门诊工作及时负责。做好安全保障工作，确保场所可持续发展。</w:t>
      </w:r>
    </w:p>
    <w:p w:rsidR="00A313F8" w:rsidRPr="00514B11" w:rsidRDefault="00A313F8" w:rsidP="00584BFA">
      <w:pPr>
        <w:ind w:firstLineChars="200" w:firstLine="640"/>
        <w:rPr>
          <w:rFonts w:ascii="仿宋_GB2312" w:eastAsia="仿宋_GB2312" w:hAnsi="宋体"/>
          <w:sz w:val="32"/>
          <w:szCs w:val="32"/>
        </w:rPr>
      </w:pPr>
      <w:r w:rsidRPr="00514B11">
        <w:rPr>
          <w:rFonts w:ascii="仿宋_GB2312" w:eastAsia="仿宋_GB2312" w:hAnsi="宋体"/>
          <w:sz w:val="32"/>
          <w:szCs w:val="32"/>
        </w:rPr>
        <w:t>5</w:t>
      </w:r>
      <w:r w:rsidR="005F041B">
        <w:rPr>
          <w:rFonts w:ascii="仿宋_GB2312" w:eastAsia="仿宋_GB2312" w:hAnsi="宋体" w:hint="eastAsia"/>
          <w:sz w:val="32"/>
          <w:szCs w:val="32"/>
        </w:rPr>
        <w:t>.</w:t>
      </w:r>
      <w:r w:rsidRPr="00514B11">
        <w:rPr>
          <w:rFonts w:ascii="仿宋_GB2312" w:eastAsia="仿宋_GB2312" w:hAnsi="宋体" w:hint="eastAsia"/>
          <w:sz w:val="32"/>
          <w:szCs w:val="32"/>
        </w:rPr>
        <w:t>项目</w:t>
      </w:r>
      <w:r>
        <w:rPr>
          <w:rFonts w:ascii="仿宋_GB2312" w:eastAsia="仿宋_GB2312" w:hAnsi="宋体" w:hint="eastAsia"/>
          <w:sz w:val="32"/>
          <w:szCs w:val="32"/>
        </w:rPr>
        <w:t>资金</w:t>
      </w:r>
      <w:r w:rsidRPr="00514B11">
        <w:rPr>
          <w:rFonts w:ascii="仿宋_GB2312" w:eastAsia="仿宋_GB2312" w:hAnsi="宋体" w:hint="eastAsia"/>
          <w:sz w:val="32"/>
          <w:szCs w:val="32"/>
        </w:rPr>
        <w:t>投入情况</w:t>
      </w:r>
    </w:p>
    <w:p w:rsidR="00A313F8" w:rsidRPr="00514B11" w:rsidRDefault="00D66E3D" w:rsidP="00584BFA">
      <w:pPr>
        <w:ind w:firstLineChars="200" w:firstLine="640"/>
        <w:rPr>
          <w:rFonts w:ascii="仿宋_GB2312" w:eastAsia="仿宋_GB2312" w:hAnsi="宋体"/>
          <w:sz w:val="32"/>
          <w:szCs w:val="32"/>
        </w:rPr>
      </w:pPr>
      <w:r>
        <w:rPr>
          <w:rFonts w:ascii="仿宋_GB2312" w:eastAsia="仿宋_GB2312" w:hAnsi="宋体" w:hint="eastAsia"/>
          <w:sz w:val="32"/>
          <w:szCs w:val="32"/>
        </w:rPr>
        <w:t>2016年共投入项目资金199.81万元，其中：财政预算拨款</w:t>
      </w:r>
      <w:r w:rsidR="00A313F8">
        <w:rPr>
          <w:rFonts w:ascii="仿宋_GB2312" w:eastAsia="仿宋_GB2312" w:hAnsi="宋体" w:hint="eastAsia"/>
          <w:sz w:val="32"/>
          <w:szCs w:val="32"/>
        </w:rPr>
        <w:t>强戒人员生活费</w:t>
      </w:r>
      <w:r w:rsidR="00A313F8">
        <w:rPr>
          <w:rFonts w:ascii="仿宋_GB2312" w:eastAsia="仿宋_GB2312" w:hAnsi="宋体"/>
          <w:sz w:val="32"/>
          <w:szCs w:val="32"/>
        </w:rPr>
        <w:t>195</w:t>
      </w:r>
      <w:r w:rsidR="00A313F8" w:rsidRPr="00514B11">
        <w:rPr>
          <w:rFonts w:ascii="仿宋_GB2312" w:eastAsia="仿宋_GB2312" w:hAnsi="宋体" w:hint="eastAsia"/>
          <w:sz w:val="32"/>
          <w:szCs w:val="32"/>
        </w:rPr>
        <w:t>万元</w:t>
      </w:r>
      <w:r>
        <w:rPr>
          <w:rFonts w:ascii="仿宋_GB2312" w:eastAsia="仿宋_GB2312" w:hAnsi="宋体" w:hint="eastAsia"/>
          <w:sz w:val="32"/>
          <w:szCs w:val="32"/>
        </w:rPr>
        <w:t>，单位自筹4.81万元弥补强戒人员生活费。</w:t>
      </w:r>
    </w:p>
    <w:p w:rsidR="00A313F8" w:rsidRPr="00514B11" w:rsidRDefault="00A313F8" w:rsidP="00584BFA">
      <w:pPr>
        <w:ind w:firstLineChars="200" w:firstLine="643"/>
        <w:rPr>
          <w:rFonts w:ascii="仿宋_GB2312" w:eastAsia="仿宋_GB2312" w:hAnsi="宋体"/>
          <w:b/>
          <w:sz w:val="32"/>
          <w:szCs w:val="32"/>
        </w:rPr>
      </w:pPr>
      <w:r w:rsidRPr="00514B11">
        <w:rPr>
          <w:rFonts w:ascii="仿宋_GB2312" w:eastAsia="仿宋_GB2312" w:hAnsi="宋体" w:hint="eastAsia"/>
          <w:b/>
          <w:sz w:val="32"/>
          <w:szCs w:val="32"/>
        </w:rPr>
        <w:t>二、</w:t>
      </w:r>
      <w:r>
        <w:rPr>
          <w:rFonts w:ascii="仿宋_GB2312" w:eastAsia="仿宋_GB2312" w:hAnsi="宋体" w:hint="eastAsia"/>
          <w:b/>
          <w:sz w:val="32"/>
          <w:szCs w:val="32"/>
        </w:rPr>
        <w:t>三明所</w:t>
      </w:r>
      <w:r w:rsidRPr="00C33B9B">
        <w:rPr>
          <w:rFonts w:ascii="仿宋_GB2312" w:eastAsia="仿宋_GB2312" w:hAnsi="宋体" w:hint="eastAsia"/>
          <w:b/>
          <w:sz w:val="32"/>
          <w:szCs w:val="32"/>
        </w:rPr>
        <w:t>强戒人员</w:t>
      </w:r>
      <w:r>
        <w:rPr>
          <w:rFonts w:ascii="仿宋_GB2312" w:eastAsia="仿宋_GB2312" w:hAnsi="宋体" w:hint="eastAsia"/>
          <w:b/>
          <w:sz w:val="32"/>
          <w:szCs w:val="32"/>
        </w:rPr>
        <w:t>生活费</w:t>
      </w:r>
      <w:r w:rsidRPr="00514B11">
        <w:rPr>
          <w:rFonts w:ascii="仿宋_GB2312" w:eastAsia="仿宋_GB2312" w:hAnsi="宋体" w:hint="eastAsia"/>
          <w:b/>
          <w:sz w:val="32"/>
          <w:szCs w:val="32"/>
        </w:rPr>
        <w:t>项目实施基本情况</w:t>
      </w:r>
    </w:p>
    <w:p w:rsidR="00A313F8" w:rsidRDefault="00A313F8" w:rsidP="00584BFA">
      <w:pPr>
        <w:ind w:firstLineChars="200" w:firstLine="640"/>
        <w:rPr>
          <w:rFonts w:ascii="仿宋_GB2312" w:eastAsia="仿宋_GB2312" w:hAnsi="宋体"/>
          <w:sz w:val="32"/>
          <w:szCs w:val="32"/>
        </w:rPr>
      </w:pPr>
      <w:r w:rsidRPr="00514B11">
        <w:rPr>
          <w:rFonts w:ascii="仿宋_GB2312" w:eastAsia="仿宋_GB2312" w:hAnsi="宋体" w:hint="eastAsia"/>
          <w:sz w:val="32"/>
          <w:szCs w:val="32"/>
        </w:rPr>
        <w:t>（一）</w:t>
      </w:r>
      <w:r>
        <w:rPr>
          <w:rFonts w:ascii="仿宋_GB2312" w:eastAsia="仿宋_GB2312" w:hAnsi="宋体" w:hint="eastAsia"/>
          <w:sz w:val="32"/>
          <w:szCs w:val="32"/>
        </w:rPr>
        <w:t>项目组织管理情况</w:t>
      </w:r>
    </w:p>
    <w:p w:rsidR="00A313F8" w:rsidRDefault="00A313F8" w:rsidP="00584BFA">
      <w:pPr>
        <w:ind w:firstLineChars="200" w:firstLine="640"/>
        <w:rPr>
          <w:rFonts w:ascii="仿宋_GB2312" w:eastAsia="仿宋_GB2312" w:hAnsi="宋体"/>
          <w:sz w:val="32"/>
          <w:szCs w:val="32"/>
        </w:rPr>
      </w:pPr>
      <w:r w:rsidRPr="00514B11">
        <w:rPr>
          <w:rFonts w:ascii="仿宋_GB2312" w:eastAsia="仿宋_GB2312" w:hAnsi="宋体"/>
          <w:sz w:val="32"/>
          <w:szCs w:val="32"/>
        </w:rPr>
        <w:t>1</w:t>
      </w:r>
      <w:r>
        <w:rPr>
          <w:rFonts w:ascii="仿宋_GB2312" w:eastAsia="仿宋_GB2312" w:hAnsi="宋体"/>
          <w:sz w:val="32"/>
          <w:szCs w:val="32"/>
        </w:rPr>
        <w:t>.</w:t>
      </w:r>
      <w:r w:rsidRPr="00A5377E">
        <w:rPr>
          <w:rFonts w:ascii="仿宋_GB2312" w:eastAsia="仿宋_GB2312" w:hAnsi="宋体"/>
          <w:sz w:val="32"/>
          <w:szCs w:val="32"/>
        </w:rPr>
        <w:t xml:space="preserve"> </w:t>
      </w:r>
      <w:r>
        <w:rPr>
          <w:rFonts w:ascii="仿宋_GB2312" w:eastAsia="仿宋_GB2312" w:hAnsi="宋体" w:hint="eastAsia"/>
          <w:sz w:val="32"/>
          <w:szCs w:val="32"/>
        </w:rPr>
        <w:t>项目执行情况</w:t>
      </w:r>
    </w:p>
    <w:p w:rsidR="00A313F8" w:rsidRPr="00514B11" w:rsidRDefault="00A313F8" w:rsidP="00584BFA">
      <w:pPr>
        <w:ind w:firstLineChars="200" w:firstLine="640"/>
        <w:rPr>
          <w:rFonts w:ascii="仿宋_GB2312" w:eastAsia="仿宋_GB2312" w:hAnsi="宋体"/>
          <w:sz w:val="32"/>
          <w:szCs w:val="32"/>
        </w:rPr>
      </w:pPr>
      <w:r w:rsidRPr="00514B11">
        <w:rPr>
          <w:rFonts w:ascii="仿宋_GB2312" w:eastAsia="仿宋_GB2312" w:hAnsi="宋体" w:hint="eastAsia"/>
          <w:sz w:val="32"/>
          <w:szCs w:val="32"/>
        </w:rPr>
        <w:t>项目主管单位：福建省司法厅</w:t>
      </w:r>
      <w:r>
        <w:rPr>
          <w:rFonts w:ascii="仿宋_GB2312" w:eastAsia="仿宋_GB2312" w:hAnsi="宋体" w:hint="eastAsia"/>
          <w:sz w:val="32"/>
          <w:szCs w:val="32"/>
        </w:rPr>
        <w:t>戒毒管理</w:t>
      </w:r>
      <w:r w:rsidRPr="00514B11">
        <w:rPr>
          <w:rFonts w:ascii="仿宋_GB2312" w:eastAsia="仿宋_GB2312" w:hAnsi="宋体" w:hint="eastAsia"/>
          <w:sz w:val="32"/>
          <w:szCs w:val="32"/>
        </w:rPr>
        <w:t>局</w:t>
      </w:r>
    </w:p>
    <w:p w:rsidR="00A313F8" w:rsidRPr="00591043" w:rsidRDefault="00A313F8" w:rsidP="00584BFA">
      <w:pPr>
        <w:ind w:firstLineChars="200" w:firstLine="640"/>
        <w:rPr>
          <w:rFonts w:ascii="仿宋_GB2312" w:eastAsia="仿宋_GB2312" w:hAnsi="宋体"/>
          <w:sz w:val="32"/>
          <w:szCs w:val="32"/>
        </w:rPr>
      </w:pPr>
      <w:r w:rsidRPr="00514B11">
        <w:rPr>
          <w:rFonts w:ascii="仿宋_GB2312" w:eastAsia="仿宋_GB2312" w:hAnsi="宋体" w:hint="eastAsia"/>
          <w:sz w:val="32"/>
          <w:szCs w:val="32"/>
        </w:rPr>
        <w:t>项目使用单位：</w:t>
      </w:r>
      <w:r w:rsidRPr="00591043">
        <w:rPr>
          <w:rFonts w:ascii="仿宋_GB2312" w:eastAsia="仿宋_GB2312" w:hAnsi="宋体" w:hint="eastAsia"/>
          <w:sz w:val="32"/>
          <w:szCs w:val="32"/>
        </w:rPr>
        <w:t>福建省</w:t>
      </w:r>
      <w:r>
        <w:rPr>
          <w:rFonts w:ascii="仿宋_GB2312" w:eastAsia="仿宋_GB2312" w:hAnsi="宋体" w:hint="eastAsia"/>
          <w:sz w:val="32"/>
          <w:szCs w:val="32"/>
        </w:rPr>
        <w:t>三明</w:t>
      </w:r>
      <w:r w:rsidRPr="00591043">
        <w:rPr>
          <w:rFonts w:ascii="仿宋_GB2312" w:eastAsia="仿宋_GB2312" w:hAnsi="宋体" w:hint="eastAsia"/>
          <w:sz w:val="32"/>
          <w:szCs w:val="32"/>
        </w:rPr>
        <w:t>司法强制隔离戒毒所</w:t>
      </w:r>
    </w:p>
    <w:p w:rsidR="00A313F8" w:rsidRPr="00514B11" w:rsidRDefault="00A313F8" w:rsidP="00584BFA">
      <w:pPr>
        <w:ind w:firstLineChars="200" w:firstLine="640"/>
        <w:rPr>
          <w:rFonts w:ascii="仿宋_GB2312" w:eastAsia="仿宋_GB2312" w:hAnsi="宋体"/>
          <w:sz w:val="32"/>
          <w:szCs w:val="32"/>
        </w:rPr>
      </w:pPr>
      <w:r w:rsidRPr="00514B11">
        <w:rPr>
          <w:rFonts w:ascii="仿宋_GB2312" w:eastAsia="仿宋_GB2312" w:hAnsi="宋体" w:hint="eastAsia"/>
          <w:sz w:val="32"/>
          <w:szCs w:val="32"/>
        </w:rPr>
        <w:t>项目</w:t>
      </w:r>
      <w:r>
        <w:rPr>
          <w:rFonts w:ascii="仿宋_GB2312" w:eastAsia="仿宋_GB2312" w:hAnsi="宋体" w:hint="eastAsia"/>
          <w:sz w:val="32"/>
          <w:szCs w:val="32"/>
        </w:rPr>
        <w:t>类型</w:t>
      </w:r>
      <w:r w:rsidRPr="00514B11">
        <w:rPr>
          <w:rFonts w:ascii="仿宋_GB2312" w:eastAsia="仿宋_GB2312" w:hAnsi="宋体" w:hint="eastAsia"/>
          <w:sz w:val="32"/>
          <w:szCs w:val="32"/>
        </w:rPr>
        <w:t>：</w:t>
      </w:r>
      <w:r>
        <w:rPr>
          <w:rFonts w:ascii="仿宋_GB2312" w:eastAsia="仿宋_GB2312" w:hAnsi="宋体" w:hint="eastAsia"/>
          <w:sz w:val="32"/>
          <w:szCs w:val="32"/>
        </w:rPr>
        <w:t>业务费</w:t>
      </w:r>
    </w:p>
    <w:p w:rsidR="00A313F8" w:rsidRPr="00A5377E" w:rsidRDefault="00A313F8" w:rsidP="00584BFA">
      <w:pPr>
        <w:ind w:firstLineChars="200" w:firstLine="640"/>
        <w:rPr>
          <w:rFonts w:ascii="仿宋_GB2312" w:eastAsia="仿宋_GB2312" w:hAnsi="宋体"/>
          <w:sz w:val="32"/>
          <w:szCs w:val="32"/>
          <w:highlight w:val="yellow"/>
        </w:rPr>
      </w:pPr>
      <w:r>
        <w:rPr>
          <w:rFonts w:ascii="仿宋_GB2312" w:eastAsia="仿宋_GB2312" w:hAnsi="宋体" w:hint="eastAsia"/>
          <w:sz w:val="32"/>
          <w:szCs w:val="32"/>
        </w:rPr>
        <w:t>项目承担部门</w:t>
      </w:r>
      <w:r w:rsidRPr="00514B11">
        <w:rPr>
          <w:rFonts w:ascii="仿宋_GB2312" w:eastAsia="仿宋_GB2312" w:hAnsi="宋体" w:hint="eastAsia"/>
          <w:sz w:val="32"/>
          <w:szCs w:val="32"/>
        </w:rPr>
        <w:t>：</w:t>
      </w:r>
      <w:r>
        <w:rPr>
          <w:rFonts w:ascii="仿宋_GB2312" w:eastAsia="仿宋_GB2312" w:hAnsi="宋体" w:hint="eastAsia"/>
          <w:sz w:val="32"/>
          <w:szCs w:val="32"/>
        </w:rPr>
        <w:t>福建</w:t>
      </w:r>
      <w:r w:rsidRPr="00591043">
        <w:rPr>
          <w:rFonts w:ascii="仿宋_GB2312" w:eastAsia="仿宋_GB2312" w:hAnsi="宋体" w:hint="eastAsia"/>
          <w:sz w:val="32"/>
          <w:szCs w:val="32"/>
        </w:rPr>
        <w:t>省</w:t>
      </w:r>
      <w:r>
        <w:rPr>
          <w:rFonts w:ascii="仿宋_GB2312" w:eastAsia="仿宋_GB2312" w:hAnsi="宋体" w:hint="eastAsia"/>
          <w:sz w:val="32"/>
          <w:szCs w:val="32"/>
        </w:rPr>
        <w:t>三明</w:t>
      </w:r>
      <w:r w:rsidRPr="00591043">
        <w:rPr>
          <w:rFonts w:ascii="仿宋_GB2312" w:eastAsia="仿宋_GB2312" w:hAnsi="宋体" w:hint="eastAsia"/>
          <w:sz w:val="32"/>
          <w:szCs w:val="32"/>
        </w:rPr>
        <w:t>司法强制隔离戒毒所</w:t>
      </w:r>
      <w:r>
        <w:rPr>
          <w:rFonts w:ascii="仿宋_GB2312" w:eastAsia="仿宋_GB2312" w:hAnsi="宋体" w:hint="eastAsia"/>
          <w:sz w:val="32"/>
          <w:szCs w:val="32"/>
        </w:rPr>
        <w:t>生活卫生科</w:t>
      </w:r>
    </w:p>
    <w:p w:rsidR="00A313F8" w:rsidRPr="00514B11" w:rsidRDefault="00A313F8" w:rsidP="00584BFA">
      <w:pPr>
        <w:ind w:firstLineChars="200" w:firstLine="640"/>
        <w:rPr>
          <w:rFonts w:ascii="仿宋_GB2312" w:eastAsia="仿宋_GB2312" w:hAnsi="宋体"/>
          <w:sz w:val="32"/>
          <w:szCs w:val="32"/>
        </w:rPr>
      </w:pPr>
      <w:r>
        <w:rPr>
          <w:rFonts w:ascii="仿宋_GB2312" w:eastAsia="仿宋_GB2312" w:hAnsi="宋体"/>
          <w:sz w:val="32"/>
          <w:szCs w:val="32"/>
        </w:rPr>
        <w:t>2.</w:t>
      </w:r>
      <w:r w:rsidRPr="00514B11">
        <w:rPr>
          <w:rFonts w:ascii="仿宋_GB2312" w:eastAsia="仿宋_GB2312" w:hAnsi="宋体" w:hint="eastAsia"/>
          <w:sz w:val="32"/>
          <w:szCs w:val="32"/>
        </w:rPr>
        <w:t>财务管理方面</w:t>
      </w:r>
    </w:p>
    <w:p w:rsidR="00A313F8" w:rsidRPr="00514B11" w:rsidRDefault="00A313F8" w:rsidP="00584BFA">
      <w:pPr>
        <w:ind w:firstLineChars="200" w:firstLine="640"/>
        <w:rPr>
          <w:rFonts w:ascii="仿宋_GB2312" w:eastAsia="仿宋_GB2312" w:hAnsi="宋体"/>
          <w:sz w:val="32"/>
          <w:szCs w:val="32"/>
        </w:rPr>
      </w:pPr>
      <w:r>
        <w:rPr>
          <w:rFonts w:ascii="仿宋_GB2312" w:eastAsia="仿宋_GB2312" w:hAnsi="宋体" w:hint="eastAsia"/>
          <w:sz w:val="32"/>
          <w:szCs w:val="32"/>
        </w:rPr>
        <w:t>戒毒食堂的一切财务收支活动，由戒毒所财务部门集中管理。戒毒食堂单独设立账套，作为行政账套的辅助账套进行辅助核算，按季度将相关数据并入行政账套。会计核算严格按照《会计法》、《福建省司法厅劳教局</w:t>
      </w:r>
      <w:r>
        <w:rPr>
          <w:rFonts w:ascii="仿宋_GB2312" w:eastAsia="仿宋_GB2312" w:hAnsi="宋体"/>
          <w:sz w:val="32"/>
          <w:szCs w:val="32"/>
        </w:rPr>
        <w:t xml:space="preserve"> </w:t>
      </w:r>
      <w:r>
        <w:rPr>
          <w:rFonts w:ascii="仿宋_GB2312" w:eastAsia="仿宋_GB2312" w:hAnsi="宋体" w:hint="eastAsia"/>
          <w:sz w:val="32"/>
          <w:szCs w:val="32"/>
        </w:rPr>
        <w:t>戒毒局关于规范劳动教养戒毒机关经费支出的通知》（闽司教</w:t>
      </w:r>
      <w:r>
        <w:rPr>
          <w:rFonts w:ascii="仿宋_GB2312" w:eastAsia="仿宋_GB2312" w:hAnsi="宋体"/>
          <w:sz w:val="32"/>
          <w:szCs w:val="32"/>
        </w:rPr>
        <w:t>[2013]8</w:t>
      </w:r>
      <w:r>
        <w:rPr>
          <w:rFonts w:ascii="仿宋_GB2312" w:eastAsia="仿宋_GB2312" w:hAnsi="宋体" w:hint="eastAsia"/>
          <w:sz w:val="32"/>
          <w:szCs w:val="32"/>
        </w:rPr>
        <w:t>号）、《福建省司法厅劳教局</w:t>
      </w:r>
      <w:r>
        <w:rPr>
          <w:rFonts w:ascii="仿宋_GB2312" w:eastAsia="仿宋_GB2312" w:hAnsi="宋体"/>
          <w:sz w:val="32"/>
          <w:szCs w:val="32"/>
        </w:rPr>
        <w:t xml:space="preserve"> </w:t>
      </w:r>
      <w:r>
        <w:rPr>
          <w:rFonts w:ascii="仿宋_GB2312" w:eastAsia="仿宋_GB2312" w:hAnsi="宋体" w:hint="eastAsia"/>
          <w:sz w:val="32"/>
          <w:szCs w:val="32"/>
        </w:rPr>
        <w:t>戒毒局关于加强专项资金预算支出管理的通知》（闽司教</w:t>
      </w:r>
      <w:r>
        <w:rPr>
          <w:rFonts w:ascii="仿宋_GB2312" w:eastAsia="仿宋_GB2312" w:hAnsi="宋体"/>
          <w:sz w:val="32"/>
          <w:szCs w:val="32"/>
        </w:rPr>
        <w:t>[2012]282</w:t>
      </w:r>
      <w:r>
        <w:rPr>
          <w:rFonts w:ascii="仿宋_GB2312" w:eastAsia="仿宋_GB2312" w:hAnsi="宋体" w:hint="eastAsia"/>
          <w:sz w:val="32"/>
          <w:szCs w:val="32"/>
        </w:rPr>
        <w:t>号）等规定，按</w:t>
      </w:r>
      <w:r w:rsidRPr="00514B11">
        <w:rPr>
          <w:rFonts w:ascii="仿宋_GB2312" w:eastAsia="仿宋_GB2312" w:hAnsi="宋体" w:hint="eastAsia"/>
          <w:sz w:val="32"/>
          <w:szCs w:val="32"/>
        </w:rPr>
        <w:t>财务制度</w:t>
      </w:r>
      <w:r>
        <w:rPr>
          <w:rFonts w:ascii="仿宋_GB2312" w:eastAsia="仿宋_GB2312" w:hAnsi="宋体" w:hint="eastAsia"/>
          <w:sz w:val="32"/>
          <w:szCs w:val="32"/>
        </w:rPr>
        <w:t>要求进行会计核算，健全财务报销手续，对食堂商品财务的进出进行检查监督，定期盘点，做到账实相符、账账相符、账证相符，确保伙</w:t>
      </w:r>
      <w:r>
        <w:rPr>
          <w:rFonts w:ascii="仿宋_GB2312" w:eastAsia="仿宋_GB2312" w:hAnsi="宋体" w:hint="eastAsia"/>
          <w:sz w:val="32"/>
          <w:szCs w:val="32"/>
        </w:rPr>
        <w:lastRenderedPageBreak/>
        <w:t>食经费得到高效、安全、合理的使用。</w:t>
      </w:r>
      <w:r w:rsidRPr="00514B11">
        <w:rPr>
          <w:rFonts w:ascii="仿宋_GB2312" w:eastAsia="仿宋_GB2312" w:hAnsi="宋体"/>
          <w:sz w:val="32"/>
          <w:szCs w:val="32"/>
        </w:rPr>
        <w:t xml:space="preserve"> </w:t>
      </w:r>
    </w:p>
    <w:p w:rsidR="00A313F8" w:rsidRPr="00514B11" w:rsidRDefault="00A313F8" w:rsidP="00584BFA">
      <w:pPr>
        <w:widowControl/>
        <w:tabs>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ind w:leftChars="40" w:left="84" w:firstLineChars="200" w:firstLine="640"/>
        <w:jc w:val="left"/>
        <w:rPr>
          <w:rFonts w:ascii="仿宋_GB2312" w:eastAsia="仿宋_GB2312" w:hAnsi="宋体"/>
          <w:sz w:val="32"/>
          <w:szCs w:val="32"/>
        </w:rPr>
      </w:pPr>
      <w:r>
        <w:rPr>
          <w:rFonts w:ascii="仿宋_GB2312" w:eastAsia="仿宋_GB2312" w:hAnsi="宋体"/>
          <w:sz w:val="32"/>
          <w:szCs w:val="32"/>
        </w:rPr>
        <w:t>3.</w:t>
      </w:r>
      <w:r w:rsidRPr="00514B11">
        <w:rPr>
          <w:rFonts w:ascii="仿宋_GB2312" w:eastAsia="仿宋_GB2312" w:hAnsi="宋体" w:hint="eastAsia"/>
          <w:sz w:val="32"/>
          <w:szCs w:val="32"/>
        </w:rPr>
        <w:t>项目管理制度及执行情况</w:t>
      </w:r>
    </w:p>
    <w:p w:rsidR="00A313F8" w:rsidRPr="00952465" w:rsidRDefault="00A313F8" w:rsidP="00584BFA">
      <w:pPr>
        <w:ind w:firstLineChars="200" w:firstLine="640"/>
        <w:rPr>
          <w:rFonts w:ascii="仿宋_GB2312" w:eastAsia="仿宋_GB2312" w:hAnsi="宋体"/>
          <w:sz w:val="32"/>
          <w:szCs w:val="32"/>
        </w:rPr>
      </w:pPr>
      <w:r>
        <w:rPr>
          <w:rFonts w:ascii="仿宋_GB2312" w:eastAsia="仿宋_GB2312" w:hAnsi="宋体" w:hint="eastAsia"/>
          <w:sz w:val="32"/>
          <w:szCs w:val="32"/>
        </w:rPr>
        <w:t>（</w:t>
      </w:r>
      <w:r w:rsidRPr="00952465">
        <w:rPr>
          <w:rFonts w:ascii="仿宋_GB2312" w:eastAsia="仿宋_GB2312" w:hAnsi="宋体"/>
          <w:sz w:val="32"/>
          <w:szCs w:val="32"/>
        </w:rPr>
        <w:t>1</w:t>
      </w:r>
      <w:r>
        <w:rPr>
          <w:rFonts w:ascii="仿宋_GB2312" w:eastAsia="仿宋_GB2312" w:hAnsi="宋体" w:hint="eastAsia"/>
          <w:sz w:val="32"/>
          <w:szCs w:val="32"/>
        </w:rPr>
        <w:t>）</w:t>
      </w:r>
      <w:r w:rsidRPr="00514B11">
        <w:rPr>
          <w:rFonts w:ascii="仿宋_GB2312" w:eastAsia="仿宋_GB2312" w:hAnsi="宋体" w:hint="eastAsia"/>
          <w:sz w:val="32"/>
          <w:szCs w:val="32"/>
        </w:rPr>
        <w:t>《</w:t>
      </w:r>
      <w:r>
        <w:rPr>
          <w:rFonts w:ascii="仿宋_GB2312" w:eastAsia="仿宋_GB2312" w:hAnsi="宋体" w:hint="eastAsia"/>
          <w:sz w:val="32"/>
          <w:szCs w:val="32"/>
        </w:rPr>
        <w:t>中华人民共和国禁毒法</w:t>
      </w:r>
      <w:r w:rsidRPr="00514B11">
        <w:rPr>
          <w:rFonts w:ascii="仿宋_GB2312" w:eastAsia="仿宋_GB2312" w:hAnsi="宋体" w:hint="eastAsia"/>
          <w:sz w:val="32"/>
          <w:szCs w:val="32"/>
        </w:rPr>
        <w:t>》</w:t>
      </w:r>
    </w:p>
    <w:p w:rsidR="00A313F8" w:rsidRPr="00952465" w:rsidRDefault="00A313F8" w:rsidP="00584BFA">
      <w:pPr>
        <w:ind w:firstLineChars="200" w:firstLine="640"/>
        <w:rPr>
          <w:rFonts w:ascii="仿宋_GB2312" w:eastAsia="仿宋_GB2312" w:hAnsi="宋体"/>
          <w:sz w:val="32"/>
          <w:szCs w:val="32"/>
        </w:rPr>
      </w:pPr>
      <w:r>
        <w:rPr>
          <w:rFonts w:ascii="仿宋_GB2312" w:eastAsia="仿宋_GB2312" w:hAnsi="宋体" w:hint="eastAsia"/>
          <w:sz w:val="32"/>
          <w:szCs w:val="32"/>
        </w:rPr>
        <w:t>（</w:t>
      </w:r>
      <w:r w:rsidRPr="00952465">
        <w:rPr>
          <w:rFonts w:ascii="仿宋_GB2312" w:eastAsia="仿宋_GB2312" w:hAnsi="宋体"/>
          <w:sz w:val="32"/>
          <w:szCs w:val="32"/>
        </w:rPr>
        <w:t>2</w:t>
      </w:r>
      <w:r>
        <w:rPr>
          <w:rFonts w:ascii="仿宋_GB2312" w:eastAsia="仿宋_GB2312" w:hAnsi="宋体" w:hint="eastAsia"/>
          <w:sz w:val="32"/>
          <w:szCs w:val="32"/>
        </w:rPr>
        <w:t>）</w:t>
      </w:r>
      <w:r w:rsidRPr="00514B11">
        <w:rPr>
          <w:rFonts w:ascii="仿宋_GB2312" w:eastAsia="仿宋_GB2312" w:hAnsi="宋体" w:hint="eastAsia"/>
          <w:sz w:val="32"/>
          <w:szCs w:val="32"/>
        </w:rPr>
        <w:t>《</w:t>
      </w:r>
      <w:r>
        <w:rPr>
          <w:rFonts w:ascii="仿宋_GB2312" w:eastAsia="仿宋_GB2312" w:hAnsi="宋体" w:hint="eastAsia"/>
          <w:sz w:val="32"/>
          <w:szCs w:val="32"/>
        </w:rPr>
        <w:t>戒毒条例</w:t>
      </w:r>
      <w:r w:rsidRPr="00514B11">
        <w:rPr>
          <w:rFonts w:ascii="仿宋_GB2312" w:eastAsia="仿宋_GB2312" w:hAnsi="宋体" w:hint="eastAsia"/>
          <w:sz w:val="32"/>
          <w:szCs w:val="32"/>
        </w:rPr>
        <w:t>》</w:t>
      </w:r>
    </w:p>
    <w:p w:rsidR="00A313F8" w:rsidRDefault="00A313F8" w:rsidP="00584BFA">
      <w:pPr>
        <w:ind w:firstLineChars="200" w:firstLine="640"/>
        <w:rPr>
          <w:rFonts w:ascii="仿宋_GB2312" w:eastAsia="仿宋_GB2312" w:hAnsi="宋体"/>
          <w:sz w:val="32"/>
          <w:szCs w:val="32"/>
        </w:rPr>
      </w:pPr>
      <w:r>
        <w:rPr>
          <w:rFonts w:ascii="仿宋_GB2312" w:eastAsia="仿宋_GB2312" w:hAnsi="宋体" w:hint="eastAsia"/>
          <w:sz w:val="32"/>
          <w:szCs w:val="32"/>
        </w:rPr>
        <w:t>（</w:t>
      </w:r>
      <w:r w:rsidRPr="00952465">
        <w:rPr>
          <w:rFonts w:ascii="仿宋_GB2312" w:eastAsia="仿宋_GB2312" w:hAnsi="宋体"/>
          <w:sz w:val="32"/>
          <w:szCs w:val="32"/>
        </w:rPr>
        <w:t>3</w:t>
      </w:r>
      <w:r>
        <w:rPr>
          <w:rFonts w:ascii="仿宋_GB2312" w:eastAsia="仿宋_GB2312" w:hAnsi="宋体" w:hint="eastAsia"/>
          <w:sz w:val="32"/>
          <w:szCs w:val="32"/>
        </w:rPr>
        <w:t>）《中华人民共和国食品安全法》</w:t>
      </w:r>
    </w:p>
    <w:p w:rsidR="00A313F8" w:rsidRDefault="00A313F8" w:rsidP="00584BFA">
      <w:pPr>
        <w:ind w:firstLineChars="200" w:firstLine="640"/>
        <w:rPr>
          <w:rFonts w:ascii="仿宋_GB2312" w:eastAsia="仿宋_GB2312" w:hAnsi="宋体"/>
          <w:sz w:val="32"/>
          <w:szCs w:val="32"/>
        </w:rPr>
      </w:pPr>
      <w:r>
        <w:rPr>
          <w:rFonts w:ascii="仿宋_GB2312" w:eastAsia="仿宋_GB2312" w:hAnsi="宋体" w:hint="eastAsia"/>
          <w:sz w:val="32"/>
          <w:szCs w:val="32"/>
        </w:rPr>
        <w:t>（</w:t>
      </w:r>
      <w:r w:rsidRPr="00952465">
        <w:rPr>
          <w:rFonts w:ascii="仿宋_GB2312" w:eastAsia="仿宋_GB2312" w:hAnsi="宋体"/>
          <w:sz w:val="32"/>
          <w:szCs w:val="32"/>
        </w:rPr>
        <w:t>4</w:t>
      </w:r>
      <w:r>
        <w:rPr>
          <w:rFonts w:ascii="仿宋_GB2312" w:eastAsia="仿宋_GB2312" w:hAnsi="宋体" w:hint="eastAsia"/>
          <w:sz w:val="32"/>
          <w:szCs w:val="32"/>
        </w:rPr>
        <w:t>）《司法行政机关强制隔离戒毒工作规定</w:t>
      </w:r>
      <w:r w:rsidRPr="00514B11">
        <w:rPr>
          <w:rFonts w:ascii="仿宋_GB2312" w:eastAsia="仿宋_GB2312" w:hAnsi="宋体" w:hint="eastAsia"/>
          <w:sz w:val="32"/>
          <w:szCs w:val="32"/>
        </w:rPr>
        <w:t>》（</w:t>
      </w:r>
      <w:r>
        <w:rPr>
          <w:rFonts w:ascii="仿宋_GB2312" w:eastAsia="仿宋_GB2312" w:hAnsi="宋体" w:hint="eastAsia"/>
          <w:sz w:val="32"/>
          <w:szCs w:val="32"/>
        </w:rPr>
        <w:t>司法部令第</w:t>
      </w:r>
      <w:r>
        <w:rPr>
          <w:rFonts w:ascii="仿宋_GB2312" w:eastAsia="仿宋_GB2312" w:hAnsi="宋体"/>
          <w:sz w:val="32"/>
          <w:szCs w:val="32"/>
        </w:rPr>
        <w:t>127</w:t>
      </w:r>
      <w:r w:rsidRPr="00514B11">
        <w:rPr>
          <w:rFonts w:ascii="仿宋_GB2312" w:eastAsia="仿宋_GB2312" w:hAnsi="宋体" w:hint="eastAsia"/>
          <w:sz w:val="32"/>
          <w:szCs w:val="32"/>
        </w:rPr>
        <w:t>号）</w:t>
      </w:r>
    </w:p>
    <w:p w:rsidR="00A313F8" w:rsidRPr="00952465" w:rsidRDefault="00A313F8" w:rsidP="00584BFA">
      <w:pPr>
        <w:ind w:firstLineChars="200" w:firstLine="640"/>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hAnsi="宋体"/>
          <w:sz w:val="32"/>
          <w:szCs w:val="32"/>
        </w:rPr>
        <w:t>5</w:t>
      </w:r>
      <w:r>
        <w:rPr>
          <w:rFonts w:ascii="仿宋_GB2312" w:eastAsia="仿宋_GB2312" w:hAnsi="宋体" w:hint="eastAsia"/>
          <w:sz w:val="32"/>
          <w:szCs w:val="32"/>
        </w:rPr>
        <w:t>）司法部戒毒管理局关于印发《强制隔离戒毒人员膳食营养指南》的通知（</w:t>
      </w:r>
      <w:r>
        <w:rPr>
          <w:rFonts w:ascii="仿宋_GB2312" w:eastAsia="仿宋_GB2312" w:hAnsi="宋体"/>
          <w:sz w:val="32"/>
          <w:szCs w:val="32"/>
        </w:rPr>
        <w:t xml:space="preserve"> [2014]</w:t>
      </w:r>
      <w:r>
        <w:rPr>
          <w:rFonts w:ascii="仿宋_GB2312" w:eastAsia="仿宋_GB2312" w:hAnsi="宋体" w:hint="eastAsia"/>
          <w:sz w:val="32"/>
          <w:szCs w:val="32"/>
        </w:rPr>
        <w:t>司戒毒字</w:t>
      </w:r>
      <w:r>
        <w:rPr>
          <w:rFonts w:ascii="仿宋_GB2312" w:eastAsia="仿宋_GB2312" w:hAnsi="宋体"/>
          <w:sz w:val="32"/>
          <w:szCs w:val="32"/>
        </w:rPr>
        <w:t>24</w:t>
      </w:r>
      <w:r>
        <w:rPr>
          <w:rFonts w:ascii="仿宋_GB2312" w:eastAsia="仿宋_GB2312" w:hAnsi="宋体" w:hint="eastAsia"/>
          <w:sz w:val="32"/>
          <w:szCs w:val="32"/>
        </w:rPr>
        <w:t>号）</w:t>
      </w:r>
    </w:p>
    <w:p w:rsidR="00A313F8" w:rsidRPr="00B153EA" w:rsidRDefault="00A313F8" w:rsidP="00584BFA">
      <w:pPr>
        <w:ind w:firstLineChars="200" w:firstLine="640"/>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hAnsi="宋体"/>
          <w:sz w:val="32"/>
          <w:szCs w:val="32"/>
        </w:rPr>
        <w:t>6</w:t>
      </w:r>
      <w:r>
        <w:rPr>
          <w:rFonts w:ascii="仿宋_GB2312" w:eastAsia="仿宋_GB2312" w:hAnsi="宋体" w:hint="eastAsia"/>
          <w:sz w:val="32"/>
          <w:szCs w:val="32"/>
        </w:rPr>
        <w:t>）财政部、司法部制定《强制隔离戒毒人员伙食被服实物量标准》（财行</w:t>
      </w:r>
      <w:r>
        <w:rPr>
          <w:rFonts w:ascii="仿宋_GB2312" w:eastAsia="仿宋_GB2312" w:hAnsi="宋体"/>
          <w:sz w:val="32"/>
          <w:szCs w:val="32"/>
        </w:rPr>
        <w:t>[2013]529</w:t>
      </w:r>
      <w:r>
        <w:rPr>
          <w:rFonts w:ascii="仿宋_GB2312" w:eastAsia="仿宋_GB2312" w:hAnsi="宋体" w:hint="eastAsia"/>
          <w:sz w:val="32"/>
          <w:szCs w:val="32"/>
        </w:rPr>
        <w:t>号）</w:t>
      </w:r>
    </w:p>
    <w:p w:rsidR="00A313F8" w:rsidRPr="00952465" w:rsidRDefault="00A313F8" w:rsidP="00584BFA">
      <w:pPr>
        <w:ind w:firstLineChars="200" w:firstLine="640"/>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hAnsi="宋体"/>
          <w:sz w:val="32"/>
          <w:szCs w:val="32"/>
        </w:rPr>
        <w:t>7</w:t>
      </w:r>
      <w:r>
        <w:rPr>
          <w:rFonts w:ascii="仿宋_GB2312" w:eastAsia="仿宋_GB2312" w:hAnsi="宋体" w:hint="eastAsia"/>
          <w:sz w:val="32"/>
          <w:szCs w:val="32"/>
        </w:rPr>
        <w:t>）福建省司法厅戒毒管理局关于印发《福建省强制隔离戒毒人员食堂管理规定》（闽司戒</w:t>
      </w:r>
      <w:r>
        <w:rPr>
          <w:rFonts w:ascii="仿宋_GB2312" w:eastAsia="仿宋_GB2312" w:hAnsi="宋体"/>
          <w:sz w:val="32"/>
          <w:szCs w:val="32"/>
        </w:rPr>
        <w:t>[2014]80</w:t>
      </w:r>
      <w:r>
        <w:rPr>
          <w:rFonts w:ascii="仿宋_GB2312" w:eastAsia="仿宋_GB2312" w:hAnsi="宋体" w:hint="eastAsia"/>
          <w:sz w:val="32"/>
          <w:szCs w:val="32"/>
        </w:rPr>
        <w:t>号）</w:t>
      </w:r>
    </w:p>
    <w:p w:rsidR="00A313F8" w:rsidRPr="001A0510" w:rsidRDefault="00A313F8" w:rsidP="00584BFA">
      <w:pPr>
        <w:ind w:firstLineChars="200" w:firstLine="640"/>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hAnsi="宋体"/>
          <w:sz w:val="32"/>
          <w:szCs w:val="32"/>
        </w:rPr>
        <w:t>8</w:t>
      </w:r>
      <w:r>
        <w:rPr>
          <w:rFonts w:ascii="仿宋_GB2312" w:eastAsia="仿宋_GB2312" w:hAnsi="宋体" w:hint="eastAsia"/>
          <w:sz w:val="32"/>
          <w:szCs w:val="32"/>
        </w:rPr>
        <w:t>）</w:t>
      </w:r>
      <w:r w:rsidRPr="00514B11">
        <w:rPr>
          <w:rFonts w:ascii="仿宋_GB2312" w:eastAsia="仿宋_GB2312" w:hAnsi="宋体" w:hint="eastAsia"/>
          <w:sz w:val="32"/>
          <w:szCs w:val="32"/>
        </w:rPr>
        <w:t>《</w:t>
      </w:r>
      <w:r w:rsidRPr="001A0510">
        <w:rPr>
          <w:rFonts w:ascii="仿宋_GB2312" w:eastAsia="仿宋_GB2312" w:cs="仿宋_GB2312" w:hint="eastAsia"/>
          <w:color w:val="000000"/>
          <w:kern w:val="0"/>
          <w:sz w:val="32"/>
          <w:szCs w:val="32"/>
          <w:lang w:val="zh-CN"/>
        </w:rPr>
        <w:t>关于启用福建省强制隔离戒毒人员生活卫生工作月报表的通知</w:t>
      </w:r>
      <w:r w:rsidRPr="00514B11">
        <w:rPr>
          <w:rFonts w:ascii="仿宋_GB2312" w:eastAsia="仿宋_GB2312" w:hAnsi="宋体" w:hint="eastAsia"/>
          <w:sz w:val="32"/>
          <w:szCs w:val="32"/>
        </w:rPr>
        <w:t>》</w:t>
      </w:r>
      <w:r>
        <w:rPr>
          <w:rFonts w:ascii="仿宋_GB2312" w:eastAsia="仿宋_GB2312" w:hAnsi="宋体" w:hint="eastAsia"/>
          <w:sz w:val="32"/>
          <w:szCs w:val="32"/>
        </w:rPr>
        <w:t>（</w:t>
      </w:r>
      <w:r w:rsidRPr="001A0510">
        <w:rPr>
          <w:rFonts w:ascii="仿宋_GB2312" w:eastAsia="仿宋_GB2312" w:cs="仿宋_GB2312" w:hint="eastAsia"/>
          <w:color w:val="000000"/>
          <w:kern w:val="0"/>
          <w:sz w:val="32"/>
          <w:szCs w:val="32"/>
          <w:lang w:val="zh-CN"/>
        </w:rPr>
        <w:t>闽司戒</w:t>
      </w:r>
      <w:r>
        <w:rPr>
          <w:rFonts w:ascii="仿宋_GB2312" w:eastAsia="仿宋_GB2312" w:cs="仿宋_GB2312"/>
          <w:color w:val="000000"/>
          <w:kern w:val="0"/>
          <w:sz w:val="32"/>
          <w:szCs w:val="32"/>
          <w:lang w:val="zh-CN"/>
        </w:rPr>
        <w:t>[</w:t>
      </w:r>
      <w:r w:rsidRPr="001A0510">
        <w:rPr>
          <w:rFonts w:ascii="仿宋_GB2312" w:eastAsia="仿宋_GB2312" w:cs="仿宋_GB2312"/>
          <w:color w:val="000000"/>
          <w:kern w:val="0"/>
          <w:sz w:val="32"/>
          <w:szCs w:val="32"/>
          <w:lang w:val="zh-CN"/>
        </w:rPr>
        <w:t>2014</w:t>
      </w:r>
      <w:r>
        <w:rPr>
          <w:rFonts w:ascii="仿宋_GB2312" w:eastAsia="仿宋_GB2312" w:cs="仿宋_GB2312"/>
          <w:color w:val="000000"/>
          <w:kern w:val="0"/>
          <w:sz w:val="32"/>
          <w:szCs w:val="32"/>
          <w:lang w:val="zh-CN"/>
        </w:rPr>
        <w:t>]</w:t>
      </w:r>
      <w:r w:rsidRPr="001A0510">
        <w:rPr>
          <w:rFonts w:ascii="仿宋_GB2312" w:eastAsia="仿宋_GB2312" w:cs="仿宋_GB2312"/>
          <w:color w:val="000000"/>
          <w:kern w:val="0"/>
          <w:sz w:val="32"/>
          <w:szCs w:val="32"/>
          <w:lang w:val="zh-CN"/>
        </w:rPr>
        <w:t>115</w:t>
      </w:r>
      <w:r w:rsidRPr="001A0510">
        <w:rPr>
          <w:rFonts w:ascii="仿宋_GB2312" w:eastAsia="仿宋_GB2312" w:cs="仿宋_GB2312" w:hint="eastAsia"/>
          <w:color w:val="000000"/>
          <w:kern w:val="0"/>
          <w:sz w:val="32"/>
          <w:szCs w:val="32"/>
          <w:lang w:val="zh-CN"/>
        </w:rPr>
        <w:t>号）</w:t>
      </w:r>
    </w:p>
    <w:p w:rsidR="00A313F8" w:rsidRPr="00514B11" w:rsidRDefault="00A313F8" w:rsidP="00584BFA">
      <w:pPr>
        <w:ind w:firstLineChars="200" w:firstLine="640"/>
        <w:rPr>
          <w:rFonts w:ascii="仿宋_GB2312" w:eastAsia="仿宋_GB2312" w:hAnsi="宋体"/>
          <w:sz w:val="32"/>
          <w:szCs w:val="32"/>
        </w:rPr>
      </w:pPr>
      <w:r>
        <w:rPr>
          <w:rFonts w:ascii="仿宋_GB2312" w:eastAsia="仿宋_GB2312" w:hAnsi="宋体" w:hint="eastAsia"/>
          <w:sz w:val="32"/>
          <w:szCs w:val="32"/>
        </w:rPr>
        <w:t>对强戒人员食堂物资采购采用了</w:t>
      </w:r>
      <w:r w:rsidRPr="00514B11">
        <w:rPr>
          <w:rFonts w:ascii="仿宋_GB2312" w:eastAsia="仿宋_GB2312" w:hAnsi="宋体" w:hint="eastAsia"/>
          <w:sz w:val="32"/>
          <w:szCs w:val="32"/>
        </w:rPr>
        <w:t>招</w:t>
      </w:r>
      <w:r>
        <w:rPr>
          <w:rFonts w:ascii="仿宋_GB2312" w:eastAsia="仿宋_GB2312" w:hAnsi="宋体" w:hint="eastAsia"/>
          <w:sz w:val="32"/>
          <w:szCs w:val="32"/>
        </w:rPr>
        <w:t>投</w:t>
      </w:r>
      <w:r w:rsidRPr="00514B11">
        <w:rPr>
          <w:rFonts w:ascii="仿宋_GB2312" w:eastAsia="仿宋_GB2312" w:hAnsi="宋体" w:hint="eastAsia"/>
          <w:sz w:val="32"/>
          <w:szCs w:val="32"/>
        </w:rPr>
        <w:t>标</w:t>
      </w:r>
      <w:r>
        <w:rPr>
          <w:rFonts w:ascii="仿宋_GB2312" w:eastAsia="仿宋_GB2312" w:hAnsi="宋体" w:hint="eastAsia"/>
          <w:sz w:val="32"/>
          <w:szCs w:val="32"/>
        </w:rPr>
        <w:t>方式</w:t>
      </w:r>
      <w:r w:rsidRPr="00514B11">
        <w:rPr>
          <w:rFonts w:ascii="仿宋_GB2312" w:eastAsia="仿宋_GB2312" w:hAnsi="宋体" w:hint="eastAsia"/>
          <w:sz w:val="32"/>
          <w:szCs w:val="32"/>
        </w:rPr>
        <w:t>。</w:t>
      </w:r>
      <w:r>
        <w:rPr>
          <w:rFonts w:ascii="仿宋_GB2312" w:eastAsia="仿宋_GB2312" w:hAnsi="宋体" w:hint="eastAsia"/>
          <w:sz w:val="32"/>
          <w:szCs w:val="32"/>
        </w:rPr>
        <w:t>全权委托招投标公司</w:t>
      </w:r>
      <w:r w:rsidRPr="00514B11">
        <w:rPr>
          <w:rFonts w:ascii="仿宋_GB2312" w:eastAsia="仿宋_GB2312" w:hAnsi="宋体" w:hint="eastAsia"/>
          <w:sz w:val="32"/>
          <w:szCs w:val="32"/>
        </w:rPr>
        <w:t>执行了招投标的相关规定，采用书面合同形式签订了各项合同，符合合同制有关要求。</w:t>
      </w:r>
      <w:r>
        <w:rPr>
          <w:rFonts w:ascii="仿宋_GB2312" w:eastAsia="仿宋_GB2312" w:hAnsi="宋体" w:hint="eastAsia"/>
          <w:sz w:val="32"/>
          <w:szCs w:val="32"/>
        </w:rPr>
        <w:t>建立健全戒毒人员食堂管理制度和岗位责任制，取得</w:t>
      </w:r>
      <w:r w:rsidRPr="00514B11">
        <w:rPr>
          <w:rFonts w:ascii="仿宋_GB2312" w:eastAsia="仿宋_GB2312" w:hAnsi="宋体" w:hint="eastAsia"/>
          <w:sz w:val="32"/>
          <w:szCs w:val="32"/>
        </w:rPr>
        <w:t>《</w:t>
      </w:r>
      <w:r>
        <w:rPr>
          <w:rFonts w:ascii="仿宋_GB2312" w:eastAsia="仿宋_GB2312" w:hAnsi="宋体" w:hint="eastAsia"/>
          <w:sz w:val="32"/>
          <w:szCs w:val="32"/>
        </w:rPr>
        <w:t>餐饮服务许可证</w:t>
      </w:r>
      <w:r w:rsidRPr="00514B11">
        <w:rPr>
          <w:rFonts w:ascii="仿宋_GB2312" w:eastAsia="仿宋_GB2312" w:hAnsi="宋体" w:hint="eastAsia"/>
          <w:sz w:val="32"/>
          <w:szCs w:val="32"/>
        </w:rPr>
        <w:t>》</w:t>
      </w:r>
      <w:r>
        <w:rPr>
          <w:rFonts w:ascii="仿宋_GB2312" w:eastAsia="仿宋_GB2312" w:hAnsi="宋体" w:hint="eastAsia"/>
          <w:sz w:val="32"/>
          <w:szCs w:val="32"/>
        </w:rPr>
        <w:t>，食堂上岗人员取得健康合格证，建立健康专档，并每半年进行一次体检。严格执行食品安全有关规定，做好食品加工、制作、分发等环节的管理，保证饮食安全、卫生。</w:t>
      </w:r>
    </w:p>
    <w:p w:rsidR="00A313F8" w:rsidRDefault="00A313F8" w:rsidP="00584BFA">
      <w:pPr>
        <w:ind w:firstLineChars="200" w:firstLine="640"/>
        <w:rPr>
          <w:rFonts w:ascii="仿宋_GB2312" w:eastAsia="仿宋_GB2312" w:hAnsi="宋体"/>
          <w:sz w:val="32"/>
          <w:szCs w:val="32"/>
        </w:rPr>
      </w:pPr>
      <w:r w:rsidRPr="00514B11">
        <w:rPr>
          <w:rFonts w:ascii="仿宋_GB2312" w:eastAsia="仿宋_GB2312" w:hAnsi="宋体" w:hint="eastAsia"/>
          <w:sz w:val="32"/>
          <w:szCs w:val="32"/>
        </w:rPr>
        <w:t>（二）项目</w:t>
      </w:r>
      <w:r>
        <w:rPr>
          <w:rFonts w:ascii="仿宋_GB2312" w:eastAsia="仿宋_GB2312" w:hAnsi="宋体" w:hint="eastAsia"/>
          <w:sz w:val="32"/>
          <w:szCs w:val="32"/>
        </w:rPr>
        <w:t>财务管理状况</w:t>
      </w:r>
    </w:p>
    <w:p w:rsidR="00A313F8" w:rsidRPr="00514B11" w:rsidRDefault="00A313F8" w:rsidP="00584BFA">
      <w:pPr>
        <w:ind w:firstLineChars="200" w:firstLine="640"/>
        <w:rPr>
          <w:rFonts w:ascii="仿宋_GB2312" w:eastAsia="仿宋_GB2312" w:hAnsi="宋体"/>
          <w:sz w:val="32"/>
          <w:szCs w:val="32"/>
        </w:rPr>
      </w:pPr>
      <w:r>
        <w:rPr>
          <w:rFonts w:ascii="仿宋_GB2312" w:eastAsia="仿宋_GB2312" w:hAnsi="宋体"/>
          <w:sz w:val="32"/>
          <w:szCs w:val="32"/>
        </w:rPr>
        <w:t>1.</w:t>
      </w:r>
      <w:r w:rsidRPr="005D2C24">
        <w:rPr>
          <w:rFonts w:ascii="仿宋_GB2312" w:eastAsia="仿宋_GB2312" w:hAnsi="宋体"/>
          <w:sz w:val="32"/>
          <w:szCs w:val="32"/>
        </w:rPr>
        <w:t xml:space="preserve"> </w:t>
      </w:r>
      <w:r w:rsidRPr="00514B11">
        <w:rPr>
          <w:rFonts w:ascii="仿宋_GB2312" w:eastAsia="仿宋_GB2312" w:hAnsi="宋体" w:hint="eastAsia"/>
          <w:sz w:val="32"/>
          <w:szCs w:val="32"/>
        </w:rPr>
        <w:t>项目</w:t>
      </w:r>
      <w:r>
        <w:rPr>
          <w:rFonts w:ascii="仿宋_GB2312" w:eastAsia="仿宋_GB2312" w:hAnsi="宋体" w:hint="eastAsia"/>
          <w:sz w:val="32"/>
          <w:szCs w:val="32"/>
        </w:rPr>
        <w:t>总</w:t>
      </w:r>
      <w:r w:rsidRPr="00514B11">
        <w:rPr>
          <w:rFonts w:ascii="仿宋_GB2312" w:eastAsia="仿宋_GB2312" w:hAnsi="宋体" w:hint="eastAsia"/>
          <w:sz w:val="32"/>
          <w:szCs w:val="32"/>
        </w:rPr>
        <w:t>投入情况</w:t>
      </w:r>
    </w:p>
    <w:p w:rsidR="00A313F8" w:rsidRPr="005D2C24" w:rsidRDefault="00A313F8" w:rsidP="00584BFA">
      <w:pPr>
        <w:ind w:firstLineChars="200" w:firstLine="640"/>
        <w:rPr>
          <w:rFonts w:ascii="仿宋_GB2312" w:eastAsia="仿宋_GB2312" w:hAnsi="宋体"/>
          <w:sz w:val="32"/>
          <w:szCs w:val="32"/>
        </w:rPr>
      </w:pPr>
      <w:r>
        <w:rPr>
          <w:rFonts w:ascii="仿宋_GB2312" w:eastAsia="仿宋_GB2312" w:hAnsi="宋体"/>
          <w:sz w:val="32"/>
          <w:szCs w:val="32"/>
        </w:rPr>
        <w:lastRenderedPageBreak/>
        <w:t>2016</w:t>
      </w:r>
      <w:r>
        <w:rPr>
          <w:rFonts w:ascii="仿宋_GB2312" w:eastAsia="仿宋_GB2312" w:hAnsi="宋体" w:hint="eastAsia"/>
          <w:sz w:val="32"/>
          <w:szCs w:val="32"/>
        </w:rPr>
        <w:t>年共投入</w:t>
      </w:r>
      <w:r w:rsidRPr="00514B11">
        <w:rPr>
          <w:rFonts w:ascii="仿宋_GB2312" w:eastAsia="仿宋_GB2312" w:hAnsi="宋体" w:hint="eastAsia"/>
          <w:sz w:val="32"/>
          <w:szCs w:val="32"/>
        </w:rPr>
        <w:t>省</w:t>
      </w:r>
      <w:r>
        <w:rPr>
          <w:rFonts w:ascii="仿宋_GB2312" w:eastAsia="仿宋_GB2312" w:hAnsi="宋体" w:hint="eastAsia"/>
          <w:sz w:val="32"/>
          <w:szCs w:val="32"/>
        </w:rPr>
        <w:t>级</w:t>
      </w:r>
      <w:r w:rsidRPr="00514B11">
        <w:rPr>
          <w:rFonts w:ascii="仿宋_GB2312" w:eastAsia="仿宋_GB2312" w:hAnsi="宋体" w:hint="eastAsia"/>
          <w:sz w:val="32"/>
          <w:szCs w:val="32"/>
        </w:rPr>
        <w:t>财政</w:t>
      </w:r>
      <w:r>
        <w:rPr>
          <w:rFonts w:ascii="仿宋_GB2312" w:eastAsia="仿宋_GB2312" w:hAnsi="宋体" w:hint="eastAsia"/>
          <w:sz w:val="32"/>
          <w:szCs w:val="32"/>
        </w:rPr>
        <w:t>预算</w:t>
      </w:r>
      <w:r w:rsidRPr="00514B11">
        <w:rPr>
          <w:rFonts w:ascii="仿宋_GB2312" w:eastAsia="仿宋_GB2312" w:hAnsi="宋体" w:hint="eastAsia"/>
          <w:sz w:val="32"/>
          <w:szCs w:val="32"/>
        </w:rPr>
        <w:t>拨款</w:t>
      </w:r>
      <w:r>
        <w:rPr>
          <w:rFonts w:ascii="仿宋_GB2312" w:eastAsia="仿宋_GB2312" w:hAnsi="宋体"/>
          <w:sz w:val="32"/>
          <w:szCs w:val="32"/>
        </w:rPr>
        <w:t>195</w:t>
      </w:r>
      <w:r w:rsidRPr="00514B11">
        <w:rPr>
          <w:rFonts w:ascii="仿宋_GB2312" w:eastAsia="仿宋_GB2312" w:hAnsi="宋体" w:hint="eastAsia"/>
          <w:sz w:val="32"/>
          <w:szCs w:val="32"/>
        </w:rPr>
        <w:t>万元</w:t>
      </w:r>
      <w:r w:rsidR="00D66E3D">
        <w:rPr>
          <w:rFonts w:ascii="仿宋_GB2312" w:eastAsia="仿宋_GB2312" w:hAnsi="宋体" w:hint="eastAsia"/>
          <w:sz w:val="32"/>
          <w:szCs w:val="32"/>
        </w:rPr>
        <w:t>，单位自筹资金4.81万元</w:t>
      </w:r>
      <w:r>
        <w:rPr>
          <w:rFonts w:ascii="仿宋_GB2312" w:eastAsia="仿宋_GB2312" w:hAnsi="宋体" w:hint="eastAsia"/>
          <w:sz w:val="32"/>
          <w:szCs w:val="32"/>
        </w:rPr>
        <w:t>。</w:t>
      </w:r>
    </w:p>
    <w:p w:rsidR="00A313F8" w:rsidRPr="00514B11" w:rsidRDefault="00A313F8" w:rsidP="00584BFA">
      <w:pPr>
        <w:ind w:firstLineChars="200" w:firstLine="640"/>
        <w:rPr>
          <w:rFonts w:ascii="仿宋_GB2312" w:eastAsia="仿宋_GB2312" w:hAnsi="宋体"/>
          <w:sz w:val="32"/>
          <w:szCs w:val="32"/>
        </w:rPr>
      </w:pPr>
      <w:r>
        <w:rPr>
          <w:rFonts w:ascii="仿宋_GB2312" w:eastAsia="仿宋_GB2312" w:hAnsi="宋体"/>
          <w:sz w:val="32"/>
          <w:szCs w:val="32"/>
        </w:rPr>
        <w:t>2.</w:t>
      </w:r>
      <w:r>
        <w:rPr>
          <w:rFonts w:ascii="仿宋_GB2312" w:eastAsia="仿宋_GB2312" w:hAnsi="宋体" w:hint="eastAsia"/>
          <w:sz w:val="32"/>
          <w:szCs w:val="32"/>
        </w:rPr>
        <w:t>项目</w:t>
      </w:r>
      <w:r w:rsidRPr="00514B11">
        <w:rPr>
          <w:rFonts w:ascii="仿宋_GB2312" w:eastAsia="仿宋_GB2312" w:hAnsi="宋体" w:hint="eastAsia"/>
          <w:sz w:val="32"/>
          <w:szCs w:val="32"/>
        </w:rPr>
        <w:t>的实际支出情况</w:t>
      </w:r>
    </w:p>
    <w:p w:rsidR="00A313F8" w:rsidRPr="00514B11" w:rsidRDefault="00A313F8" w:rsidP="00584BFA">
      <w:pPr>
        <w:ind w:firstLineChars="200" w:firstLine="640"/>
        <w:rPr>
          <w:rFonts w:ascii="仿宋_GB2312" w:eastAsia="仿宋_GB2312" w:hAnsi="宋体"/>
          <w:sz w:val="32"/>
          <w:szCs w:val="32"/>
        </w:rPr>
      </w:pPr>
      <w:r>
        <w:rPr>
          <w:rFonts w:ascii="仿宋_GB2312" w:eastAsia="仿宋_GB2312" w:hAnsi="宋体"/>
          <w:sz w:val="32"/>
          <w:szCs w:val="32"/>
        </w:rPr>
        <w:t>2016</w:t>
      </w:r>
      <w:r>
        <w:rPr>
          <w:rFonts w:ascii="仿宋_GB2312" w:eastAsia="仿宋_GB2312" w:hAnsi="宋体" w:hint="eastAsia"/>
          <w:sz w:val="32"/>
          <w:szCs w:val="32"/>
        </w:rPr>
        <w:t>年</w:t>
      </w:r>
      <w:r w:rsidRPr="0016526E">
        <w:rPr>
          <w:rFonts w:ascii="仿宋_GB2312" w:eastAsia="仿宋_GB2312" w:hAnsi="宋体" w:hint="eastAsia"/>
          <w:sz w:val="32"/>
          <w:szCs w:val="32"/>
        </w:rPr>
        <w:t>强戒人员生活费项目</w:t>
      </w:r>
      <w:r>
        <w:rPr>
          <w:rFonts w:ascii="仿宋_GB2312" w:eastAsia="仿宋_GB2312" w:hAnsi="宋体" w:hint="eastAsia"/>
          <w:sz w:val="32"/>
          <w:szCs w:val="32"/>
        </w:rPr>
        <w:t>实际</w:t>
      </w:r>
      <w:r w:rsidRPr="00514B11">
        <w:rPr>
          <w:rFonts w:ascii="仿宋_GB2312" w:eastAsia="仿宋_GB2312" w:hAnsi="宋体" w:hint="eastAsia"/>
          <w:sz w:val="32"/>
          <w:szCs w:val="32"/>
        </w:rPr>
        <w:t>支出</w:t>
      </w:r>
      <w:r w:rsidR="00D66E3D">
        <w:rPr>
          <w:rFonts w:ascii="仿宋_GB2312" w:eastAsia="仿宋_GB2312" w:hAnsi="宋体" w:hint="eastAsia"/>
          <w:sz w:val="32"/>
          <w:szCs w:val="32"/>
        </w:rPr>
        <w:t>199.81</w:t>
      </w:r>
      <w:r>
        <w:rPr>
          <w:rFonts w:ascii="仿宋_GB2312" w:eastAsia="仿宋_GB2312" w:hAnsi="宋体" w:hint="eastAsia"/>
          <w:sz w:val="32"/>
          <w:szCs w:val="32"/>
        </w:rPr>
        <w:t>万</w:t>
      </w:r>
      <w:r w:rsidRPr="00514B11">
        <w:rPr>
          <w:rFonts w:ascii="仿宋_GB2312" w:eastAsia="仿宋_GB2312" w:hAnsi="宋体" w:hint="eastAsia"/>
          <w:sz w:val="32"/>
          <w:szCs w:val="32"/>
        </w:rPr>
        <w:t>元，其中：</w:t>
      </w:r>
      <w:r>
        <w:rPr>
          <w:rFonts w:ascii="仿宋_GB2312" w:eastAsia="仿宋_GB2312" w:hAnsi="宋体" w:hint="eastAsia"/>
          <w:sz w:val="32"/>
          <w:szCs w:val="32"/>
        </w:rPr>
        <w:t>强戒人员伙食费支出</w:t>
      </w:r>
      <w:r>
        <w:rPr>
          <w:rFonts w:ascii="仿宋_GB2312" w:eastAsia="仿宋_GB2312" w:hAnsi="宋体"/>
          <w:sz w:val="32"/>
          <w:szCs w:val="32"/>
        </w:rPr>
        <w:t>137.9</w:t>
      </w:r>
      <w:r w:rsidR="00D66E3D">
        <w:rPr>
          <w:rFonts w:ascii="仿宋_GB2312" w:eastAsia="仿宋_GB2312" w:hAnsi="宋体" w:hint="eastAsia"/>
          <w:sz w:val="32"/>
          <w:szCs w:val="32"/>
        </w:rPr>
        <w:t>6</w:t>
      </w:r>
      <w:r>
        <w:rPr>
          <w:rFonts w:ascii="仿宋_GB2312" w:eastAsia="仿宋_GB2312" w:hAnsi="宋体" w:hint="eastAsia"/>
          <w:sz w:val="32"/>
          <w:szCs w:val="32"/>
        </w:rPr>
        <w:t>万</w:t>
      </w:r>
      <w:r w:rsidRPr="00514B11">
        <w:rPr>
          <w:rFonts w:ascii="仿宋_GB2312" w:eastAsia="仿宋_GB2312" w:hAnsi="宋体" w:hint="eastAsia"/>
          <w:sz w:val="32"/>
          <w:szCs w:val="32"/>
        </w:rPr>
        <w:t>元</w:t>
      </w:r>
      <w:r>
        <w:rPr>
          <w:rFonts w:ascii="仿宋_GB2312" w:eastAsia="仿宋_GB2312" w:hAnsi="宋体" w:hint="eastAsia"/>
          <w:sz w:val="32"/>
          <w:szCs w:val="32"/>
        </w:rPr>
        <w:t>，被服费支出</w:t>
      </w:r>
      <w:r>
        <w:rPr>
          <w:rFonts w:ascii="仿宋_GB2312" w:eastAsia="仿宋_GB2312" w:hAnsi="宋体"/>
          <w:sz w:val="32"/>
          <w:szCs w:val="32"/>
        </w:rPr>
        <w:t>14.14</w:t>
      </w:r>
      <w:r>
        <w:rPr>
          <w:rFonts w:ascii="仿宋_GB2312" w:eastAsia="仿宋_GB2312" w:hAnsi="宋体" w:hint="eastAsia"/>
          <w:sz w:val="32"/>
          <w:szCs w:val="32"/>
        </w:rPr>
        <w:t>万</w:t>
      </w:r>
      <w:r w:rsidRPr="00514B11">
        <w:rPr>
          <w:rFonts w:ascii="仿宋_GB2312" w:eastAsia="仿宋_GB2312" w:hAnsi="宋体" w:hint="eastAsia"/>
          <w:sz w:val="32"/>
          <w:szCs w:val="32"/>
        </w:rPr>
        <w:t>元</w:t>
      </w:r>
      <w:r>
        <w:rPr>
          <w:rFonts w:ascii="仿宋_GB2312" w:eastAsia="仿宋_GB2312" w:hAnsi="宋体" w:hint="eastAsia"/>
          <w:sz w:val="32"/>
          <w:szCs w:val="32"/>
        </w:rPr>
        <w:t>，宿舍及食堂水电费支出</w:t>
      </w:r>
      <w:r w:rsidR="00D66E3D">
        <w:rPr>
          <w:rFonts w:ascii="仿宋_GB2312" w:eastAsia="仿宋_GB2312" w:hAnsi="宋体" w:hint="eastAsia"/>
          <w:sz w:val="32"/>
          <w:szCs w:val="32"/>
        </w:rPr>
        <w:t>31.89</w:t>
      </w:r>
      <w:r>
        <w:rPr>
          <w:rFonts w:ascii="仿宋_GB2312" w:eastAsia="仿宋_GB2312" w:hAnsi="宋体" w:hint="eastAsia"/>
          <w:sz w:val="32"/>
          <w:szCs w:val="32"/>
        </w:rPr>
        <w:t>万元，日用品补助费支出</w:t>
      </w:r>
      <w:r>
        <w:rPr>
          <w:rFonts w:ascii="仿宋_GB2312" w:eastAsia="仿宋_GB2312" w:hAnsi="宋体"/>
          <w:sz w:val="32"/>
          <w:szCs w:val="32"/>
        </w:rPr>
        <w:t>6.59</w:t>
      </w:r>
      <w:r>
        <w:rPr>
          <w:rFonts w:ascii="仿宋_GB2312" w:eastAsia="仿宋_GB2312" w:hAnsi="宋体" w:hint="eastAsia"/>
          <w:sz w:val="32"/>
          <w:szCs w:val="32"/>
        </w:rPr>
        <w:t>万元，其他生活费支出</w:t>
      </w:r>
      <w:r>
        <w:rPr>
          <w:rFonts w:ascii="仿宋_GB2312" w:eastAsia="仿宋_GB2312" w:hAnsi="宋体"/>
          <w:sz w:val="32"/>
          <w:szCs w:val="32"/>
        </w:rPr>
        <w:t>9.2</w:t>
      </w:r>
      <w:r w:rsidR="00D66E3D">
        <w:rPr>
          <w:rFonts w:ascii="仿宋_GB2312" w:eastAsia="仿宋_GB2312" w:hAnsi="宋体" w:hint="eastAsia"/>
          <w:sz w:val="32"/>
          <w:szCs w:val="32"/>
        </w:rPr>
        <w:t>3</w:t>
      </w:r>
      <w:r>
        <w:rPr>
          <w:rFonts w:ascii="仿宋_GB2312" w:eastAsia="仿宋_GB2312" w:hAnsi="宋体" w:hint="eastAsia"/>
          <w:sz w:val="32"/>
          <w:szCs w:val="32"/>
        </w:rPr>
        <w:t>万元</w:t>
      </w:r>
      <w:r w:rsidRPr="00514B11">
        <w:rPr>
          <w:rFonts w:ascii="仿宋_GB2312" w:eastAsia="仿宋_GB2312" w:hAnsi="宋体" w:hint="eastAsia"/>
          <w:sz w:val="32"/>
          <w:szCs w:val="32"/>
        </w:rPr>
        <w:t>。</w:t>
      </w:r>
    </w:p>
    <w:p w:rsidR="00A313F8" w:rsidRDefault="00A313F8" w:rsidP="00584BFA">
      <w:pPr>
        <w:ind w:firstLineChars="200" w:firstLine="640"/>
        <w:rPr>
          <w:rFonts w:ascii="仿宋_GB2312" w:eastAsia="仿宋_GB2312" w:hAnsi="宋体"/>
          <w:sz w:val="32"/>
          <w:szCs w:val="32"/>
        </w:rPr>
      </w:pPr>
      <w:r>
        <w:rPr>
          <w:rFonts w:ascii="仿宋_GB2312" w:eastAsia="仿宋_GB2312" w:hAnsi="宋体"/>
          <w:sz w:val="32"/>
          <w:szCs w:val="32"/>
        </w:rPr>
        <w:t>3.</w:t>
      </w:r>
      <w:r>
        <w:rPr>
          <w:rFonts w:ascii="仿宋_GB2312" w:eastAsia="仿宋_GB2312" w:hAnsi="宋体" w:hint="eastAsia"/>
          <w:sz w:val="32"/>
          <w:szCs w:val="32"/>
        </w:rPr>
        <w:t>资金到位情况</w:t>
      </w:r>
    </w:p>
    <w:p w:rsidR="00A313F8" w:rsidRPr="00514B11" w:rsidRDefault="00A313F8" w:rsidP="00584BFA">
      <w:pPr>
        <w:ind w:firstLineChars="200" w:firstLine="640"/>
        <w:rPr>
          <w:rFonts w:ascii="仿宋_GB2312" w:eastAsia="仿宋_GB2312" w:hAnsi="宋体"/>
          <w:sz w:val="32"/>
          <w:szCs w:val="32"/>
        </w:rPr>
      </w:pPr>
      <w:r>
        <w:rPr>
          <w:rFonts w:ascii="仿宋_GB2312" w:eastAsia="仿宋_GB2312" w:hAnsi="宋体"/>
          <w:sz w:val="32"/>
          <w:szCs w:val="32"/>
        </w:rPr>
        <w:t>2016</w:t>
      </w:r>
      <w:r>
        <w:rPr>
          <w:rFonts w:ascii="仿宋_GB2312" w:eastAsia="仿宋_GB2312" w:hAnsi="宋体" w:hint="eastAsia"/>
          <w:sz w:val="32"/>
          <w:szCs w:val="32"/>
        </w:rPr>
        <w:t>年度内按闽财指［</w:t>
      </w:r>
      <w:r>
        <w:rPr>
          <w:rFonts w:ascii="仿宋_GB2312" w:eastAsia="仿宋_GB2312" w:hAnsi="宋体"/>
          <w:sz w:val="32"/>
          <w:szCs w:val="32"/>
        </w:rPr>
        <w:t>2016</w:t>
      </w:r>
      <w:r>
        <w:rPr>
          <w:rFonts w:ascii="仿宋_GB2312" w:eastAsia="仿宋_GB2312" w:hAnsi="宋体" w:hint="eastAsia"/>
          <w:sz w:val="32"/>
          <w:szCs w:val="32"/>
        </w:rPr>
        <w:t>］</w:t>
      </w:r>
      <w:r>
        <w:rPr>
          <w:rFonts w:ascii="仿宋_GB2312" w:eastAsia="仿宋_GB2312" w:hAnsi="宋体"/>
          <w:sz w:val="32"/>
          <w:szCs w:val="32"/>
        </w:rPr>
        <w:t>13</w:t>
      </w:r>
      <w:r>
        <w:rPr>
          <w:rFonts w:ascii="仿宋_GB2312" w:eastAsia="仿宋_GB2312" w:hAnsi="宋体" w:hint="eastAsia"/>
          <w:sz w:val="32"/>
          <w:szCs w:val="32"/>
        </w:rPr>
        <w:t>号文收到省财政拨入资金</w:t>
      </w:r>
      <w:r>
        <w:rPr>
          <w:rFonts w:ascii="仿宋_GB2312" w:eastAsia="仿宋_GB2312" w:hAnsi="宋体"/>
          <w:sz w:val="32"/>
          <w:szCs w:val="32"/>
        </w:rPr>
        <w:t>195</w:t>
      </w:r>
      <w:r>
        <w:rPr>
          <w:rFonts w:ascii="仿宋_GB2312" w:eastAsia="仿宋_GB2312" w:hAnsi="宋体" w:hint="eastAsia"/>
          <w:sz w:val="32"/>
          <w:szCs w:val="32"/>
        </w:rPr>
        <w:t>万元，</w:t>
      </w:r>
      <w:r w:rsidR="004F5FAB">
        <w:rPr>
          <w:rFonts w:ascii="仿宋_GB2312" w:eastAsia="仿宋_GB2312" w:hAnsi="宋体" w:hint="eastAsia"/>
          <w:sz w:val="32"/>
          <w:szCs w:val="32"/>
        </w:rPr>
        <w:t>生产习艺劳动补偿费弥补4.81万元，</w:t>
      </w:r>
      <w:r>
        <w:rPr>
          <w:rFonts w:ascii="仿宋_GB2312" w:eastAsia="仿宋_GB2312" w:hAnsi="宋体" w:hint="eastAsia"/>
          <w:sz w:val="32"/>
          <w:szCs w:val="32"/>
        </w:rPr>
        <w:t>资金全部及时到位。</w:t>
      </w:r>
    </w:p>
    <w:p w:rsidR="00A313F8" w:rsidRDefault="00A313F8" w:rsidP="00584BFA">
      <w:pPr>
        <w:ind w:firstLineChars="200" w:firstLine="640"/>
        <w:rPr>
          <w:rFonts w:ascii="仿宋_GB2312" w:eastAsia="仿宋_GB2312" w:hAnsi="宋体"/>
          <w:sz w:val="32"/>
          <w:szCs w:val="32"/>
        </w:rPr>
      </w:pPr>
      <w:r>
        <w:rPr>
          <w:rFonts w:ascii="仿宋_GB2312" w:eastAsia="仿宋_GB2312" w:hAnsi="宋体"/>
          <w:sz w:val="32"/>
          <w:szCs w:val="32"/>
        </w:rPr>
        <w:t>4.</w:t>
      </w:r>
      <w:r w:rsidRPr="00516CE9">
        <w:rPr>
          <w:rFonts w:ascii="仿宋_GB2312" w:eastAsia="仿宋_GB2312" w:hAnsi="宋体"/>
          <w:sz w:val="32"/>
          <w:szCs w:val="32"/>
        </w:rPr>
        <w:t xml:space="preserve"> </w:t>
      </w:r>
      <w:r w:rsidRPr="00514B11">
        <w:rPr>
          <w:rFonts w:ascii="仿宋_GB2312" w:eastAsia="仿宋_GB2312" w:hAnsi="宋体" w:hint="eastAsia"/>
          <w:sz w:val="32"/>
          <w:szCs w:val="32"/>
        </w:rPr>
        <w:t>资金</w:t>
      </w:r>
      <w:r>
        <w:rPr>
          <w:rFonts w:ascii="仿宋_GB2312" w:eastAsia="仿宋_GB2312" w:hAnsi="宋体" w:hint="eastAsia"/>
          <w:sz w:val="32"/>
          <w:szCs w:val="32"/>
        </w:rPr>
        <w:t>使用的合法性、合规性情况</w:t>
      </w:r>
    </w:p>
    <w:p w:rsidR="00A313F8" w:rsidRPr="00516CE9" w:rsidRDefault="00A313F8" w:rsidP="00584BFA">
      <w:pPr>
        <w:ind w:firstLineChars="200" w:firstLine="640"/>
        <w:rPr>
          <w:rFonts w:ascii="仿宋_GB2312" w:eastAsia="仿宋_GB2312" w:hAnsi="宋体"/>
          <w:sz w:val="32"/>
          <w:szCs w:val="32"/>
        </w:rPr>
      </w:pPr>
      <w:r w:rsidRPr="00514B11">
        <w:rPr>
          <w:rFonts w:ascii="仿宋_GB2312" w:eastAsia="仿宋_GB2312" w:hAnsi="宋体" w:hint="eastAsia"/>
          <w:sz w:val="32"/>
          <w:szCs w:val="32"/>
        </w:rPr>
        <w:t>项目</w:t>
      </w:r>
      <w:r>
        <w:rPr>
          <w:rFonts w:ascii="仿宋_GB2312" w:eastAsia="仿宋_GB2312" w:hAnsi="宋体" w:hint="eastAsia"/>
          <w:sz w:val="32"/>
          <w:szCs w:val="32"/>
        </w:rPr>
        <w:t>资金独立运行，做到专款（物）专用，</w:t>
      </w:r>
      <w:r w:rsidRPr="00514B11">
        <w:rPr>
          <w:rFonts w:ascii="仿宋_GB2312" w:eastAsia="仿宋_GB2312" w:hAnsi="宋体" w:hint="eastAsia"/>
          <w:sz w:val="32"/>
          <w:szCs w:val="32"/>
        </w:rPr>
        <w:t>未发现资金被</w:t>
      </w:r>
      <w:r>
        <w:rPr>
          <w:rFonts w:ascii="仿宋_GB2312" w:eastAsia="仿宋_GB2312" w:hAnsi="宋体" w:hint="eastAsia"/>
          <w:sz w:val="32"/>
          <w:szCs w:val="32"/>
        </w:rPr>
        <w:t>克扣、</w:t>
      </w:r>
      <w:r w:rsidRPr="00514B11">
        <w:rPr>
          <w:rFonts w:ascii="仿宋_GB2312" w:eastAsia="仿宋_GB2312" w:hAnsi="宋体" w:hint="eastAsia"/>
          <w:sz w:val="32"/>
          <w:szCs w:val="32"/>
        </w:rPr>
        <w:t>挤占、挪用现象。</w:t>
      </w:r>
      <w:r w:rsidRPr="00514B11">
        <w:rPr>
          <w:rFonts w:ascii="仿宋_GB2312" w:eastAsia="仿宋_GB2312" w:hAnsi="宋体"/>
          <w:sz w:val="32"/>
          <w:szCs w:val="32"/>
        </w:rPr>
        <w:t xml:space="preserve"> </w:t>
      </w:r>
    </w:p>
    <w:p w:rsidR="00A313F8" w:rsidRPr="00514B11" w:rsidRDefault="00A313F8" w:rsidP="00584BFA">
      <w:pPr>
        <w:ind w:firstLineChars="200" w:firstLine="643"/>
        <w:rPr>
          <w:rFonts w:ascii="仿宋_GB2312" w:eastAsia="仿宋_GB2312" w:hAnsi="宋体"/>
          <w:b/>
          <w:sz w:val="32"/>
          <w:szCs w:val="32"/>
        </w:rPr>
      </w:pPr>
      <w:r w:rsidRPr="00514B11">
        <w:rPr>
          <w:rFonts w:ascii="仿宋_GB2312" w:eastAsia="仿宋_GB2312" w:hAnsi="宋体" w:hint="eastAsia"/>
          <w:b/>
          <w:sz w:val="32"/>
          <w:szCs w:val="32"/>
        </w:rPr>
        <w:t>三、项目绩效分析</w:t>
      </w:r>
    </w:p>
    <w:p w:rsidR="00A313F8" w:rsidRPr="00514B11" w:rsidRDefault="00A313F8" w:rsidP="00584BFA">
      <w:pPr>
        <w:ind w:firstLineChars="200" w:firstLine="640"/>
        <w:rPr>
          <w:rFonts w:ascii="仿宋_GB2312" w:eastAsia="仿宋_GB2312" w:hAnsi="宋体"/>
          <w:sz w:val="32"/>
          <w:szCs w:val="32"/>
        </w:rPr>
      </w:pPr>
      <w:r w:rsidRPr="00514B11">
        <w:rPr>
          <w:rFonts w:ascii="仿宋_GB2312" w:eastAsia="仿宋_GB2312" w:hAnsi="宋体" w:hint="eastAsia"/>
          <w:sz w:val="32"/>
          <w:szCs w:val="32"/>
        </w:rPr>
        <w:t>（一）项目</w:t>
      </w:r>
      <w:r>
        <w:rPr>
          <w:rFonts w:ascii="仿宋_GB2312" w:eastAsia="仿宋_GB2312" w:hAnsi="宋体" w:hint="eastAsia"/>
          <w:sz w:val="32"/>
          <w:szCs w:val="32"/>
        </w:rPr>
        <w:t>绩效</w:t>
      </w:r>
      <w:r w:rsidRPr="00514B11">
        <w:rPr>
          <w:rFonts w:ascii="仿宋_GB2312" w:eastAsia="仿宋_GB2312" w:hAnsi="宋体" w:hint="eastAsia"/>
          <w:sz w:val="32"/>
          <w:szCs w:val="32"/>
        </w:rPr>
        <w:t>评价工作</w:t>
      </w:r>
      <w:r>
        <w:rPr>
          <w:rFonts w:ascii="仿宋_GB2312" w:eastAsia="仿宋_GB2312" w:hAnsi="宋体" w:hint="eastAsia"/>
          <w:sz w:val="32"/>
          <w:szCs w:val="32"/>
        </w:rPr>
        <w:t>开展</w:t>
      </w:r>
      <w:r w:rsidRPr="00514B11">
        <w:rPr>
          <w:rFonts w:ascii="仿宋_GB2312" w:eastAsia="仿宋_GB2312" w:hAnsi="宋体" w:hint="eastAsia"/>
          <w:sz w:val="32"/>
          <w:szCs w:val="32"/>
        </w:rPr>
        <w:t>情况</w:t>
      </w:r>
    </w:p>
    <w:p w:rsidR="00A313F8" w:rsidRDefault="00A313F8" w:rsidP="00584BFA">
      <w:pPr>
        <w:ind w:firstLineChars="200" w:firstLine="640"/>
        <w:rPr>
          <w:rFonts w:ascii="仿宋_GB2312" w:eastAsia="仿宋_GB2312" w:hAnsi="宋体"/>
          <w:sz w:val="32"/>
          <w:szCs w:val="32"/>
        </w:rPr>
      </w:pPr>
      <w:r w:rsidRPr="00514B11">
        <w:rPr>
          <w:rFonts w:ascii="仿宋_GB2312" w:eastAsia="仿宋_GB2312" w:hAnsi="宋体"/>
          <w:sz w:val="32"/>
          <w:szCs w:val="32"/>
        </w:rPr>
        <w:t>1</w:t>
      </w:r>
      <w:r w:rsidRPr="00514B11">
        <w:rPr>
          <w:rFonts w:ascii="仿宋_GB2312" w:eastAsia="仿宋_GB2312" w:hAnsi="宋体" w:hint="eastAsia"/>
          <w:sz w:val="32"/>
          <w:szCs w:val="32"/>
        </w:rPr>
        <w:t>、</w:t>
      </w:r>
      <w:r>
        <w:rPr>
          <w:rFonts w:ascii="仿宋_GB2312" w:eastAsia="仿宋_GB2312" w:hAnsi="宋体" w:hint="eastAsia"/>
          <w:sz w:val="32"/>
          <w:szCs w:val="32"/>
        </w:rPr>
        <w:t>评价指标</w:t>
      </w:r>
    </w:p>
    <w:p w:rsidR="00A313F8" w:rsidRDefault="00A313F8" w:rsidP="00584BFA">
      <w:pPr>
        <w:ind w:firstLineChars="200" w:firstLine="640"/>
        <w:rPr>
          <w:rFonts w:ascii="仿宋_GB2312" w:eastAsia="仿宋_GB2312" w:hAnsi="宋体"/>
          <w:sz w:val="32"/>
          <w:szCs w:val="32"/>
        </w:rPr>
      </w:pPr>
      <w:r w:rsidRPr="00514B11">
        <w:rPr>
          <w:rFonts w:ascii="仿宋_GB2312" w:eastAsia="仿宋_GB2312" w:hAnsi="宋体" w:hint="eastAsia"/>
          <w:sz w:val="32"/>
          <w:szCs w:val="32"/>
        </w:rPr>
        <w:t>根据《关于做好省直预算单位</w:t>
      </w:r>
      <w:r w:rsidRPr="00514B11">
        <w:rPr>
          <w:rFonts w:ascii="仿宋_GB2312" w:eastAsia="仿宋_GB2312" w:hAnsi="宋体"/>
          <w:sz w:val="32"/>
          <w:szCs w:val="32"/>
        </w:rPr>
        <w:t>2013</w:t>
      </w:r>
      <w:r w:rsidRPr="00514B11">
        <w:rPr>
          <w:rFonts w:ascii="仿宋_GB2312" w:eastAsia="仿宋_GB2312" w:hAnsi="宋体" w:hint="eastAsia"/>
          <w:sz w:val="32"/>
          <w:szCs w:val="32"/>
        </w:rPr>
        <w:t>年财政支出绩效自评工作的通知》（闽财绩〔</w:t>
      </w:r>
      <w:r w:rsidRPr="00514B11">
        <w:rPr>
          <w:rFonts w:ascii="仿宋_GB2312" w:eastAsia="仿宋_GB2312" w:hAnsi="宋体"/>
          <w:sz w:val="32"/>
          <w:szCs w:val="32"/>
        </w:rPr>
        <w:t>2013</w:t>
      </w:r>
      <w:r w:rsidRPr="00514B11">
        <w:rPr>
          <w:rFonts w:ascii="仿宋_GB2312" w:eastAsia="仿宋_GB2312" w:hAnsi="宋体" w:hint="eastAsia"/>
          <w:sz w:val="32"/>
          <w:szCs w:val="32"/>
        </w:rPr>
        <w:t>〕</w:t>
      </w:r>
      <w:r w:rsidRPr="00514B11">
        <w:rPr>
          <w:rFonts w:ascii="仿宋_GB2312" w:eastAsia="仿宋_GB2312" w:hAnsi="宋体"/>
          <w:sz w:val="32"/>
          <w:szCs w:val="32"/>
        </w:rPr>
        <w:t>2</w:t>
      </w:r>
      <w:r w:rsidRPr="00514B11">
        <w:rPr>
          <w:rFonts w:ascii="仿宋_GB2312" w:eastAsia="仿宋_GB2312" w:hAnsi="宋体" w:hint="eastAsia"/>
          <w:sz w:val="32"/>
          <w:szCs w:val="32"/>
        </w:rPr>
        <w:t>号）</w:t>
      </w:r>
      <w:r>
        <w:rPr>
          <w:rFonts w:ascii="仿宋_GB2312" w:eastAsia="仿宋_GB2312" w:hAnsi="宋体" w:hint="eastAsia"/>
          <w:sz w:val="32"/>
          <w:szCs w:val="32"/>
        </w:rPr>
        <w:t>、福建省财政厅关于印发</w:t>
      </w:r>
      <w:r w:rsidRPr="00514B11">
        <w:rPr>
          <w:rFonts w:ascii="仿宋_GB2312" w:eastAsia="仿宋_GB2312" w:hAnsi="宋体" w:hint="eastAsia"/>
          <w:sz w:val="32"/>
          <w:szCs w:val="32"/>
        </w:rPr>
        <w:t>《</w:t>
      </w:r>
      <w:r>
        <w:rPr>
          <w:rFonts w:ascii="仿宋_GB2312" w:eastAsia="仿宋_GB2312" w:hAnsi="宋体" w:hint="eastAsia"/>
          <w:sz w:val="32"/>
          <w:szCs w:val="32"/>
        </w:rPr>
        <w:t>福建省预算绩效目标管理暂行办法</w:t>
      </w:r>
      <w:r w:rsidRPr="00514B11">
        <w:rPr>
          <w:rFonts w:ascii="仿宋_GB2312" w:eastAsia="仿宋_GB2312" w:hAnsi="宋体" w:hint="eastAsia"/>
          <w:sz w:val="32"/>
          <w:szCs w:val="32"/>
        </w:rPr>
        <w:t>》</w:t>
      </w:r>
      <w:r>
        <w:rPr>
          <w:rFonts w:ascii="仿宋_GB2312" w:eastAsia="仿宋_GB2312" w:hAnsi="宋体" w:hint="eastAsia"/>
          <w:sz w:val="32"/>
          <w:szCs w:val="32"/>
        </w:rPr>
        <w:t>的通知</w:t>
      </w:r>
      <w:r w:rsidRPr="00514B11">
        <w:rPr>
          <w:rFonts w:ascii="仿宋_GB2312" w:eastAsia="仿宋_GB2312" w:hAnsi="宋体" w:hint="eastAsia"/>
          <w:sz w:val="32"/>
          <w:szCs w:val="32"/>
        </w:rPr>
        <w:t>（闽财绩〔</w:t>
      </w:r>
      <w:r w:rsidRPr="00514B11">
        <w:rPr>
          <w:rFonts w:ascii="仿宋_GB2312" w:eastAsia="仿宋_GB2312" w:hAnsi="宋体"/>
          <w:sz w:val="32"/>
          <w:szCs w:val="32"/>
        </w:rPr>
        <w:t>201</w:t>
      </w:r>
      <w:r>
        <w:rPr>
          <w:rFonts w:ascii="仿宋_GB2312" w:eastAsia="仿宋_GB2312" w:hAnsi="宋体"/>
          <w:sz w:val="32"/>
          <w:szCs w:val="32"/>
        </w:rPr>
        <w:t>4</w:t>
      </w:r>
      <w:r w:rsidRPr="00514B11">
        <w:rPr>
          <w:rFonts w:ascii="仿宋_GB2312" w:eastAsia="仿宋_GB2312" w:hAnsi="宋体" w:hint="eastAsia"/>
          <w:sz w:val="32"/>
          <w:szCs w:val="32"/>
        </w:rPr>
        <w:t>〕</w:t>
      </w:r>
      <w:r w:rsidRPr="00514B11">
        <w:rPr>
          <w:rFonts w:ascii="仿宋_GB2312" w:eastAsia="仿宋_GB2312" w:hAnsi="宋体"/>
          <w:sz w:val="32"/>
          <w:szCs w:val="32"/>
        </w:rPr>
        <w:t>2</w:t>
      </w:r>
      <w:r w:rsidRPr="00514B11">
        <w:rPr>
          <w:rFonts w:ascii="仿宋_GB2312" w:eastAsia="仿宋_GB2312" w:hAnsi="宋体" w:hint="eastAsia"/>
          <w:sz w:val="32"/>
          <w:szCs w:val="32"/>
        </w:rPr>
        <w:t>号）等规定为依据，结合本项目实际情况，建立了衡量绩效目标完成程度的绩效评价指标体系，选用的评价指标包括立项情况、社会效益、资金管理情况、财务管理状况、</w:t>
      </w:r>
      <w:r>
        <w:rPr>
          <w:rFonts w:ascii="仿宋_GB2312" w:eastAsia="仿宋_GB2312" w:hAnsi="宋体" w:hint="eastAsia"/>
          <w:sz w:val="32"/>
          <w:szCs w:val="32"/>
        </w:rPr>
        <w:t>基本生活保障情况</w:t>
      </w:r>
      <w:r w:rsidRPr="00514B11">
        <w:rPr>
          <w:rFonts w:ascii="仿宋_GB2312" w:eastAsia="仿宋_GB2312" w:hAnsi="宋体" w:hint="eastAsia"/>
          <w:sz w:val="32"/>
          <w:szCs w:val="32"/>
        </w:rPr>
        <w:t>等衡量绩效目标完成程度的指标。</w:t>
      </w:r>
    </w:p>
    <w:p w:rsidR="00A313F8" w:rsidRDefault="00A313F8" w:rsidP="00584BFA">
      <w:pPr>
        <w:ind w:firstLineChars="200" w:firstLine="640"/>
        <w:rPr>
          <w:rFonts w:ascii="仿宋_GB2312" w:eastAsia="仿宋_GB2312" w:hAnsi="宋体"/>
          <w:sz w:val="32"/>
          <w:szCs w:val="32"/>
        </w:rPr>
      </w:pPr>
      <w:r>
        <w:rPr>
          <w:rFonts w:ascii="仿宋_GB2312" w:eastAsia="仿宋_GB2312" w:hAnsi="宋体" w:hint="eastAsia"/>
          <w:sz w:val="32"/>
          <w:szCs w:val="32"/>
        </w:rPr>
        <w:lastRenderedPageBreak/>
        <w:t>（</w:t>
      </w:r>
      <w:r>
        <w:rPr>
          <w:rFonts w:ascii="仿宋_GB2312" w:eastAsia="仿宋_GB2312" w:hAnsi="宋体"/>
          <w:sz w:val="32"/>
          <w:szCs w:val="32"/>
        </w:rPr>
        <w:t>2</w:t>
      </w:r>
      <w:r>
        <w:rPr>
          <w:rFonts w:ascii="仿宋_GB2312" w:eastAsia="仿宋_GB2312" w:hAnsi="宋体" w:hint="eastAsia"/>
          <w:sz w:val="32"/>
          <w:szCs w:val="32"/>
        </w:rPr>
        <w:t>）</w:t>
      </w:r>
      <w:r w:rsidRPr="00514B11">
        <w:rPr>
          <w:rFonts w:ascii="仿宋_GB2312" w:eastAsia="仿宋_GB2312" w:hAnsi="宋体" w:hint="eastAsia"/>
          <w:sz w:val="32"/>
          <w:szCs w:val="32"/>
        </w:rPr>
        <w:t>评价方法</w:t>
      </w:r>
    </w:p>
    <w:p w:rsidR="00A313F8" w:rsidRPr="00514B11" w:rsidRDefault="00A313F8" w:rsidP="00584BFA">
      <w:pPr>
        <w:ind w:firstLineChars="200" w:firstLine="640"/>
        <w:rPr>
          <w:rFonts w:ascii="仿宋_GB2312" w:eastAsia="仿宋_GB2312" w:hAnsi="宋体"/>
          <w:sz w:val="32"/>
          <w:szCs w:val="32"/>
        </w:rPr>
      </w:pPr>
      <w:r w:rsidRPr="00514B11">
        <w:rPr>
          <w:rFonts w:ascii="仿宋_GB2312" w:eastAsia="仿宋_GB2312" w:hAnsi="宋体" w:hint="eastAsia"/>
          <w:sz w:val="32"/>
          <w:szCs w:val="32"/>
        </w:rPr>
        <w:t>本次评价我</w:t>
      </w:r>
      <w:r>
        <w:rPr>
          <w:rFonts w:ascii="仿宋_GB2312" w:eastAsia="仿宋_GB2312" w:hAnsi="宋体" w:hint="eastAsia"/>
          <w:sz w:val="32"/>
          <w:szCs w:val="32"/>
        </w:rPr>
        <w:t>所</w:t>
      </w:r>
      <w:r w:rsidRPr="00514B11">
        <w:rPr>
          <w:rFonts w:ascii="仿宋_GB2312" w:eastAsia="仿宋_GB2312" w:hAnsi="宋体" w:hint="eastAsia"/>
          <w:sz w:val="32"/>
          <w:szCs w:val="32"/>
        </w:rPr>
        <w:t>主要以定量与定性分析相结合的方式，采用目标预定与实施效果比较法，对政府采购程序、各项管理制度等内容采用查询、核对等合规性审查方式为主；对管理和资金使用情况等内容采用现场勘验、账表查证等实质性审查方式为主。</w:t>
      </w:r>
      <w:r w:rsidRPr="00514B11">
        <w:rPr>
          <w:rFonts w:ascii="仿宋_GB2312" w:eastAsia="仿宋_GB2312" w:hAnsi="宋体"/>
          <w:sz w:val="32"/>
          <w:szCs w:val="32"/>
        </w:rPr>
        <w:t xml:space="preserve"> </w:t>
      </w:r>
    </w:p>
    <w:p w:rsidR="00A313F8" w:rsidRDefault="00A313F8" w:rsidP="00584BFA">
      <w:pPr>
        <w:ind w:firstLineChars="200" w:firstLine="640"/>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hAnsi="宋体"/>
          <w:sz w:val="32"/>
          <w:szCs w:val="32"/>
        </w:rPr>
        <w:t>3</w:t>
      </w:r>
      <w:r>
        <w:rPr>
          <w:rFonts w:ascii="仿宋_GB2312" w:eastAsia="仿宋_GB2312" w:hAnsi="宋体" w:hint="eastAsia"/>
          <w:sz w:val="32"/>
          <w:szCs w:val="32"/>
        </w:rPr>
        <w:t>）</w:t>
      </w:r>
      <w:r w:rsidRPr="00514B11">
        <w:rPr>
          <w:rFonts w:ascii="仿宋_GB2312" w:eastAsia="仿宋_GB2312" w:hAnsi="宋体" w:hint="eastAsia"/>
          <w:sz w:val="32"/>
          <w:szCs w:val="32"/>
        </w:rPr>
        <w:t>现场</w:t>
      </w:r>
      <w:r>
        <w:rPr>
          <w:rFonts w:ascii="仿宋_GB2312" w:eastAsia="仿宋_GB2312" w:hAnsi="宋体" w:hint="eastAsia"/>
          <w:sz w:val="32"/>
          <w:szCs w:val="32"/>
        </w:rPr>
        <w:t>勘验、</w:t>
      </w:r>
      <w:r w:rsidRPr="00514B11">
        <w:rPr>
          <w:rFonts w:ascii="仿宋_GB2312" w:eastAsia="仿宋_GB2312" w:hAnsi="宋体" w:hint="eastAsia"/>
          <w:sz w:val="32"/>
          <w:szCs w:val="32"/>
        </w:rPr>
        <w:t>检查、核实的情况</w:t>
      </w:r>
    </w:p>
    <w:p w:rsidR="00A313F8" w:rsidRDefault="00A313F8" w:rsidP="00584BFA">
      <w:pPr>
        <w:ind w:firstLineChars="200" w:firstLine="640"/>
        <w:rPr>
          <w:rFonts w:ascii="仿宋_GB2312" w:eastAsia="仿宋_GB2312" w:hAnsi="宋体" w:cs="宋体"/>
          <w:color w:val="333333"/>
          <w:kern w:val="0"/>
          <w:sz w:val="32"/>
          <w:szCs w:val="32"/>
        </w:rPr>
      </w:pPr>
      <w:r>
        <w:rPr>
          <w:rFonts w:ascii="仿宋_GB2312" w:eastAsia="仿宋_GB2312" w:hAnsi="宋体" w:hint="eastAsia"/>
          <w:sz w:val="32"/>
          <w:szCs w:val="32"/>
        </w:rPr>
        <w:t>戒毒食堂严格执行戒毒食堂管理制度和岗位责任制，取得了《餐饮服务许可证》。食堂从业人员取得了健康合格证，建立健康专档，并每半年进行一次健康体检。食堂物资采购采用了</w:t>
      </w:r>
      <w:r w:rsidRPr="00514B11">
        <w:rPr>
          <w:rFonts w:ascii="仿宋_GB2312" w:eastAsia="仿宋_GB2312" w:hAnsi="宋体" w:hint="eastAsia"/>
          <w:sz w:val="32"/>
          <w:szCs w:val="32"/>
        </w:rPr>
        <w:t>招</w:t>
      </w:r>
      <w:r>
        <w:rPr>
          <w:rFonts w:ascii="仿宋_GB2312" w:eastAsia="仿宋_GB2312" w:hAnsi="宋体" w:hint="eastAsia"/>
          <w:sz w:val="32"/>
          <w:szCs w:val="32"/>
        </w:rPr>
        <w:t>投</w:t>
      </w:r>
      <w:r w:rsidRPr="00514B11">
        <w:rPr>
          <w:rFonts w:ascii="仿宋_GB2312" w:eastAsia="仿宋_GB2312" w:hAnsi="宋体" w:hint="eastAsia"/>
          <w:sz w:val="32"/>
          <w:szCs w:val="32"/>
        </w:rPr>
        <w:t>标</w:t>
      </w:r>
      <w:r>
        <w:rPr>
          <w:rFonts w:ascii="仿宋_GB2312" w:eastAsia="仿宋_GB2312" w:hAnsi="宋体" w:hint="eastAsia"/>
          <w:sz w:val="32"/>
          <w:szCs w:val="32"/>
        </w:rPr>
        <w:t>方式</w:t>
      </w:r>
      <w:r w:rsidRPr="00514B11">
        <w:rPr>
          <w:rFonts w:ascii="仿宋_GB2312" w:eastAsia="仿宋_GB2312" w:hAnsi="宋体" w:hint="eastAsia"/>
          <w:sz w:val="32"/>
          <w:szCs w:val="32"/>
        </w:rPr>
        <w:t>。</w:t>
      </w:r>
      <w:r>
        <w:rPr>
          <w:rFonts w:ascii="仿宋_GB2312" w:eastAsia="仿宋_GB2312" w:hAnsi="宋体" w:hint="eastAsia"/>
          <w:sz w:val="32"/>
          <w:szCs w:val="32"/>
        </w:rPr>
        <w:t>全权委托招投标公司</w:t>
      </w:r>
      <w:r w:rsidRPr="00514B11">
        <w:rPr>
          <w:rFonts w:ascii="仿宋_GB2312" w:eastAsia="仿宋_GB2312" w:hAnsi="宋体" w:hint="eastAsia"/>
          <w:sz w:val="32"/>
          <w:szCs w:val="32"/>
        </w:rPr>
        <w:t>执行了招投标的相关规定，采用书面合同形式签订了各项合同，符合合同制有关要求。</w:t>
      </w:r>
      <w:r>
        <w:rPr>
          <w:rFonts w:ascii="仿宋_GB2312" w:eastAsia="仿宋_GB2312" w:hAnsi="宋体" w:hint="eastAsia"/>
          <w:sz w:val="32"/>
          <w:szCs w:val="32"/>
        </w:rPr>
        <w:t>实行三餐食品留样</w:t>
      </w:r>
      <w:r>
        <w:rPr>
          <w:rFonts w:ascii="仿宋_GB2312" w:eastAsia="仿宋_GB2312" w:hAnsi="宋体"/>
          <w:sz w:val="32"/>
          <w:szCs w:val="32"/>
        </w:rPr>
        <w:t>48</w:t>
      </w:r>
      <w:r>
        <w:rPr>
          <w:rFonts w:ascii="仿宋_GB2312" w:eastAsia="仿宋_GB2312" w:hAnsi="宋体" w:hint="eastAsia"/>
          <w:sz w:val="32"/>
          <w:szCs w:val="32"/>
        </w:rPr>
        <w:t>小时待检制度。餐饮具使用前按国家有关卫生标准清洗、消毒，未使用未经消毒的餐炊具，定期清洗餐炊具贮存柜、消毒碗柜、冰箱等与食具有关的容器。</w:t>
      </w:r>
    </w:p>
    <w:p w:rsidR="00A313F8" w:rsidRDefault="00A313F8" w:rsidP="00584BFA">
      <w:pPr>
        <w:ind w:firstLineChars="200" w:firstLine="640"/>
        <w:rPr>
          <w:rFonts w:ascii="仿宋_GB2312" w:eastAsia="仿宋_GB2312" w:hAnsi="宋体"/>
          <w:sz w:val="32"/>
          <w:szCs w:val="32"/>
        </w:rPr>
      </w:pPr>
      <w:r>
        <w:rPr>
          <w:rFonts w:ascii="仿宋_GB2312" w:eastAsia="仿宋_GB2312" w:hAnsi="宋体" w:hint="eastAsia"/>
          <w:sz w:val="32"/>
          <w:szCs w:val="32"/>
        </w:rPr>
        <w:t>通过科学合理的膳食搭配，配合戒毒治疗、康复训练，帮助强戒人员减轻戒断反应，促进身体康复，早日回归社会。维护场所安全稳定，确保场所可持续发展。</w:t>
      </w:r>
    </w:p>
    <w:p w:rsidR="00A313F8" w:rsidRDefault="00A313F8" w:rsidP="00584BFA">
      <w:pPr>
        <w:ind w:firstLineChars="200" w:firstLine="640"/>
        <w:rPr>
          <w:rFonts w:ascii="仿宋_GB2312" w:eastAsia="仿宋_GB2312" w:hAnsi="宋体"/>
          <w:sz w:val="32"/>
          <w:szCs w:val="32"/>
        </w:rPr>
      </w:pPr>
      <w:r>
        <w:rPr>
          <w:rFonts w:ascii="仿宋_GB2312" w:eastAsia="仿宋_GB2312" w:hAnsi="宋体" w:hint="eastAsia"/>
          <w:sz w:val="32"/>
          <w:szCs w:val="32"/>
        </w:rPr>
        <w:t>按照年初项目的总体目标，通过</w:t>
      </w:r>
      <w:r w:rsidRPr="00514B11">
        <w:rPr>
          <w:rFonts w:ascii="仿宋_GB2312" w:eastAsia="仿宋_GB2312" w:hAnsi="宋体" w:hint="eastAsia"/>
          <w:sz w:val="32"/>
          <w:szCs w:val="32"/>
        </w:rPr>
        <w:t>现场勘验、账表查证</w:t>
      </w:r>
      <w:r>
        <w:rPr>
          <w:rFonts w:ascii="仿宋_GB2312" w:eastAsia="仿宋_GB2312" w:hAnsi="宋体" w:hint="eastAsia"/>
          <w:sz w:val="32"/>
          <w:szCs w:val="32"/>
        </w:rPr>
        <w:t>，问卷调查等量化指标，我所强隔人员生活费项目自评得分</w:t>
      </w:r>
      <w:r>
        <w:rPr>
          <w:rFonts w:ascii="仿宋_GB2312" w:eastAsia="仿宋_GB2312" w:hAnsi="宋体"/>
          <w:sz w:val="32"/>
          <w:szCs w:val="32"/>
        </w:rPr>
        <w:t>9</w:t>
      </w:r>
      <w:r w:rsidR="0002483E">
        <w:rPr>
          <w:rFonts w:ascii="仿宋_GB2312" w:eastAsia="仿宋_GB2312" w:hAnsi="宋体" w:hint="eastAsia"/>
          <w:sz w:val="32"/>
          <w:szCs w:val="32"/>
        </w:rPr>
        <w:t>3</w:t>
      </w:r>
      <w:r>
        <w:rPr>
          <w:rFonts w:ascii="仿宋_GB2312" w:eastAsia="仿宋_GB2312" w:hAnsi="宋体" w:hint="eastAsia"/>
          <w:sz w:val="32"/>
          <w:szCs w:val="32"/>
        </w:rPr>
        <w:t>分。</w:t>
      </w:r>
    </w:p>
    <w:p w:rsidR="00A313F8" w:rsidRPr="00CB3377" w:rsidRDefault="00A313F8" w:rsidP="00584BFA">
      <w:pPr>
        <w:ind w:firstLineChars="200" w:firstLine="640"/>
        <w:rPr>
          <w:rFonts w:ascii="仿宋_GB2312" w:eastAsia="仿宋_GB2312" w:hAnsi="宋体"/>
          <w:sz w:val="32"/>
          <w:szCs w:val="32"/>
        </w:rPr>
      </w:pPr>
      <w:r w:rsidRPr="00514B11">
        <w:rPr>
          <w:rFonts w:ascii="仿宋_GB2312" w:eastAsia="仿宋_GB2312" w:hAnsi="宋体" w:cs="宋体" w:hint="eastAsia"/>
          <w:color w:val="333333"/>
          <w:kern w:val="0"/>
          <w:sz w:val="32"/>
          <w:szCs w:val="32"/>
        </w:rPr>
        <w:t>（</w:t>
      </w:r>
      <w:r>
        <w:rPr>
          <w:rFonts w:ascii="仿宋_GB2312" w:eastAsia="仿宋_GB2312" w:hAnsi="宋体" w:cs="宋体" w:hint="eastAsia"/>
          <w:color w:val="333333"/>
          <w:kern w:val="0"/>
          <w:sz w:val="32"/>
          <w:szCs w:val="32"/>
        </w:rPr>
        <w:t>二</w:t>
      </w:r>
      <w:r w:rsidRPr="00514B11">
        <w:rPr>
          <w:rFonts w:ascii="仿宋_GB2312" w:eastAsia="仿宋_GB2312" w:hAnsi="宋体" w:cs="宋体" w:hint="eastAsia"/>
          <w:color w:val="333333"/>
          <w:kern w:val="0"/>
          <w:sz w:val="32"/>
          <w:szCs w:val="32"/>
        </w:rPr>
        <w:t>）项目绩效</w:t>
      </w:r>
      <w:r>
        <w:rPr>
          <w:rFonts w:ascii="仿宋_GB2312" w:eastAsia="仿宋_GB2312" w:hAnsi="宋体" w:cs="宋体" w:hint="eastAsia"/>
          <w:color w:val="333333"/>
          <w:kern w:val="0"/>
          <w:sz w:val="32"/>
          <w:szCs w:val="32"/>
        </w:rPr>
        <w:t>目标完成情况</w:t>
      </w:r>
      <w:r w:rsidRPr="00514B11">
        <w:rPr>
          <w:rFonts w:ascii="仿宋_GB2312" w:eastAsia="仿宋_GB2312" w:hAnsi="宋体" w:cs="宋体" w:hint="eastAsia"/>
          <w:color w:val="333333"/>
          <w:kern w:val="0"/>
          <w:sz w:val="32"/>
          <w:szCs w:val="32"/>
        </w:rPr>
        <w:t>（</w:t>
      </w:r>
      <w:r>
        <w:rPr>
          <w:rFonts w:ascii="仿宋_GB2312" w:eastAsia="仿宋_GB2312" w:hAnsi="宋体" w:cs="宋体" w:hint="eastAsia"/>
          <w:color w:val="333333"/>
          <w:kern w:val="0"/>
          <w:sz w:val="32"/>
          <w:szCs w:val="32"/>
        </w:rPr>
        <w:t>对指标体系得分情况进行逐项分析</w:t>
      </w:r>
      <w:r w:rsidRPr="00514B11">
        <w:rPr>
          <w:rFonts w:ascii="仿宋_GB2312" w:eastAsia="仿宋_GB2312" w:hAnsi="宋体" w:cs="宋体" w:hint="eastAsia"/>
          <w:color w:val="333333"/>
          <w:kern w:val="0"/>
          <w:sz w:val="32"/>
          <w:szCs w:val="32"/>
        </w:rPr>
        <w:t>）；</w:t>
      </w:r>
    </w:p>
    <w:p w:rsidR="00A313F8" w:rsidRPr="00514B11" w:rsidRDefault="00A313F8" w:rsidP="00584BFA">
      <w:pPr>
        <w:ind w:firstLineChars="200" w:firstLine="640"/>
        <w:rPr>
          <w:rFonts w:ascii="仿宋_GB2312" w:eastAsia="仿宋_GB2312" w:hAnsi="宋体" w:cs="宋体"/>
          <w:kern w:val="0"/>
          <w:sz w:val="32"/>
          <w:szCs w:val="32"/>
        </w:rPr>
      </w:pPr>
      <w:r w:rsidRPr="00514B11">
        <w:rPr>
          <w:rFonts w:ascii="仿宋_GB2312" w:eastAsia="仿宋_GB2312" w:hAnsi="宋体" w:cs="宋体"/>
          <w:kern w:val="0"/>
          <w:sz w:val="32"/>
          <w:szCs w:val="32"/>
        </w:rPr>
        <w:t>1.</w:t>
      </w:r>
      <w:r w:rsidRPr="00514B11">
        <w:rPr>
          <w:rFonts w:ascii="仿宋_GB2312" w:eastAsia="仿宋_GB2312" w:hAnsi="宋体" w:cs="宋体" w:hint="eastAsia"/>
          <w:kern w:val="0"/>
          <w:sz w:val="32"/>
          <w:szCs w:val="32"/>
        </w:rPr>
        <w:t>投入（</w:t>
      </w:r>
      <w:r w:rsidRPr="00514B11">
        <w:rPr>
          <w:rFonts w:ascii="仿宋_GB2312" w:eastAsia="仿宋_GB2312" w:hAnsi="宋体" w:cs="宋体"/>
          <w:kern w:val="0"/>
          <w:sz w:val="32"/>
          <w:szCs w:val="32"/>
        </w:rPr>
        <w:t>30%</w:t>
      </w:r>
      <w:r w:rsidRPr="00514B11">
        <w:rPr>
          <w:rFonts w:ascii="仿宋_GB2312" w:eastAsia="仿宋_GB2312" w:hAnsi="宋体" w:cs="宋体" w:hint="eastAsia"/>
          <w:kern w:val="0"/>
          <w:sz w:val="32"/>
          <w:szCs w:val="32"/>
        </w:rPr>
        <w:t>）</w:t>
      </w:r>
    </w:p>
    <w:p w:rsidR="00A313F8" w:rsidRDefault="00A313F8" w:rsidP="00584BFA">
      <w:pPr>
        <w:ind w:firstLineChars="200" w:firstLine="640"/>
        <w:rPr>
          <w:rFonts w:ascii="仿宋_GB2312" w:eastAsia="仿宋_GB2312" w:hAnsi="宋体" w:cs="宋体"/>
          <w:kern w:val="0"/>
          <w:sz w:val="32"/>
          <w:szCs w:val="32"/>
        </w:rPr>
      </w:pPr>
      <w:r w:rsidRPr="00514B11">
        <w:rPr>
          <w:rFonts w:ascii="仿宋_GB2312" w:eastAsia="仿宋_GB2312" w:hAnsi="宋体" w:cs="宋体" w:hint="eastAsia"/>
          <w:kern w:val="0"/>
          <w:sz w:val="32"/>
          <w:szCs w:val="32"/>
        </w:rPr>
        <w:t>（</w:t>
      </w:r>
      <w:r w:rsidRPr="00514B11">
        <w:rPr>
          <w:rFonts w:ascii="仿宋_GB2312" w:eastAsia="仿宋_GB2312" w:hAnsi="宋体" w:cs="宋体"/>
          <w:kern w:val="0"/>
          <w:sz w:val="32"/>
          <w:szCs w:val="32"/>
        </w:rPr>
        <w:t>1</w:t>
      </w:r>
      <w:r w:rsidRPr="00514B11">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时效情况（</w:t>
      </w:r>
      <w:r>
        <w:rPr>
          <w:rFonts w:ascii="仿宋_GB2312" w:eastAsia="仿宋_GB2312" w:hAnsi="宋体" w:cs="宋体"/>
          <w:kern w:val="0"/>
          <w:sz w:val="32"/>
          <w:szCs w:val="32"/>
        </w:rPr>
        <w:t>10%</w:t>
      </w:r>
      <w:r>
        <w:rPr>
          <w:rFonts w:ascii="仿宋_GB2312" w:eastAsia="仿宋_GB2312" w:hAnsi="宋体" w:cs="宋体" w:hint="eastAsia"/>
          <w:kern w:val="0"/>
          <w:sz w:val="32"/>
          <w:szCs w:val="32"/>
        </w:rPr>
        <w:t>）</w:t>
      </w:r>
    </w:p>
    <w:p w:rsidR="00A313F8" w:rsidRDefault="00A313F8" w:rsidP="00584BFA">
      <w:pPr>
        <w:ind w:firstLineChars="200" w:firstLine="640"/>
        <w:rPr>
          <w:rFonts w:ascii="仿宋_GB2312" w:eastAsia="仿宋_GB2312" w:hAnsi="宋体" w:cs="宋体"/>
          <w:kern w:val="0"/>
          <w:sz w:val="32"/>
          <w:szCs w:val="32"/>
        </w:rPr>
      </w:pPr>
      <w:r w:rsidRPr="00514B11">
        <w:rPr>
          <w:rFonts w:ascii="仿宋_GB2312" w:eastAsia="仿宋_GB2312" w:hAnsi="宋体" w:cs="宋体" w:hint="eastAsia"/>
          <w:kern w:val="0"/>
          <w:sz w:val="32"/>
          <w:szCs w:val="32"/>
        </w:rPr>
        <w:lastRenderedPageBreak/>
        <w:t>①</w:t>
      </w:r>
      <w:r>
        <w:rPr>
          <w:rFonts w:ascii="仿宋_GB2312" w:eastAsia="仿宋_GB2312" w:hAnsi="宋体" w:cs="宋体" w:hint="eastAsia"/>
          <w:kern w:val="0"/>
          <w:sz w:val="32"/>
          <w:szCs w:val="32"/>
        </w:rPr>
        <w:t>项目实施事件与计划时间的差异情况（</w:t>
      </w:r>
      <w:r>
        <w:rPr>
          <w:rFonts w:ascii="仿宋_GB2312" w:eastAsia="仿宋_GB2312" w:hAnsi="宋体" w:cs="宋体"/>
          <w:kern w:val="0"/>
          <w:sz w:val="32"/>
          <w:szCs w:val="32"/>
        </w:rPr>
        <w:t>5%</w:t>
      </w:r>
      <w:r>
        <w:rPr>
          <w:rFonts w:ascii="仿宋_GB2312" w:eastAsia="仿宋_GB2312" w:hAnsi="宋体" w:cs="宋体" w:hint="eastAsia"/>
          <w:kern w:val="0"/>
          <w:sz w:val="32"/>
          <w:szCs w:val="32"/>
        </w:rPr>
        <w:t>），评分标准：项目实施事件与计划时间无差异得</w:t>
      </w:r>
      <w:r>
        <w:rPr>
          <w:rFonts w:ascii="仿宋_GB2312" w:eastAsia="仿宋_GB2312" w:hAnsi="宋体" w:cs="宋体"/>
          <w:kern w:val="0"/>
          <w:sz w:val="32"/>
          <w:szCs w:val="32"/>
        </w:rPr>
        <w:t>5</w:t>
      </w:r>
      <w:r>
        <w:rPr>
          <w:rFonts w:ascii="仿宋_GB2312" w:eastAsia="仿宋_GB2312" w:hAnsi="宋体" w:cs="宋体" w:hint="eastAsia"/>
          <w:kern w:val="0"/>
          <w:sz w:val="32"/>
          <w:szCs w:val="32"/>
        </w:rPr>
        <w:t>分，时间差异在</w:t>
      </w:r>
      <w:r>
        <w:rPr>
          <w:rFonts w:ascii="仿宋_GB2312" w:eastAsia="仿宋_GB2312" w:hAnsi="宋体" w:cs="宋体"/>
          <w:kern w:val="0"/>
          <w:sz w:val="32"/>
          <w:szCs w:val="32"/>
        </w:rPr>
        <w:t>1</w:t>
      </w:r>
      <w:r>
        <w:rPr>
          <w:rFonts w:ascii="仿宋_GB2312" w:eastAsia="仿宋_GB2312" w:hAnsi="宋体" w:cs="宋体" w:hint="eastAsia"/>
          <w:kern w:val="0"/>
          <w:sz w:val="32"/>
          <w:szCs w:val="32"/>
        </w:rPr>
        <w:t>个月内得</w:t>
      </w:r>
      <w:r>
        <w:rPr>
          <w:rFonts w:ascii="仿宋_GB2312" w:eastAsia="仿宋_GB2312" w:hAnsi="宋体" w:cs="宋体"/>
          <w:kern w:val="0"/>
          <w:sz w:val="32"/>
          <w:szCs w:val="32"/>
        </w:rPr>
        <w:t>4</w:t>
      </w:r>
      <w:r>
        <w:rPr>
          <w:rFonts w:ascii="仿宋_GB2312" w:eastAsia="仿宋_GB2312" w:hAnsi="宋体" w:cs="宋体" w:hint="eastAsia"/>
          <w:kern w:val="0"/>
          <w:sz w:val="32"/>
          <w:szCs w:val="32"/>
        </w:rPr>
        <w:t>分，时间差异在</w:t>
      </w:r>
      <w:r>
        <w:rPr>
          <w:rFonts w:ascii="仿宋_GB2312" w:eastAsia="仿宋_GB2312" w:hAnsi="宋体" w:cs="宋体"/>
          <w:kern w:val="0"/>
          <w:sz w:val="32"/>
          <w:szCs w:val="32"/>
        </w:rPr>
        <w:t>2</w:t>
      </w:r>
      <w:r>
        <w:rPr>
          <w:rFonts w:ascii="仿宋_GB2312" w:eastAsia="仿宋_GB2312" w:hAnsi="宋体" w:cs="宋体" w:hint="eastAsia"/>
          <w:kern w:val="0"/>
          <w:sz w:val="32"/>
          <w:szCs w:val="32"/>
        </w:rPr>
        <w:t>个月内得</w:t>
      </w:r>
      <w:r>
        <w:rPr>
          <w:rFonts w:ascii="仿宋_GB2312" w:eastAsia="仿宋_GB2312" w:hAnsi="宋体" w:cs="宋体"/>
          <w:kern w:val="0"/>
          <w:sz w:val="32"/>
          <w:szCs w:val="32"/>
        </w:rPr>
        <w:t>3</w:t>
      </w:r>
      <w:r>
        <w:rPr>
          <w:rFonts w:ascii="仿宋_GB2312" w:eastAsia="仿宋_GB2312" w:hAnsi="宋体" w:cs="宋体" w:hint="eastAsia"/>
          <w:kern w:val="0"/>
          <w:sz w:val="32"/>
          <w:szCs w:val="32"/>
        </w:rPr>
        <w:t>分，时间差异在</w:t>
      </w:r>
      <w:r>
        <w:rPr>
          <w:rFonts w:ascii="仿宋_GB2312" w:eastAsia="仿宋_GB2312" w:hAnsi="宋体" w:cs="宋体"/>
          <w:kern w:val="0"/>
          <w:sz w:val="32"/>
          <w:szCs w:val="32"/>
        </w:rPr>
        <w:t>3</w:t>
      </w:r>
      <w:r>
        <w:rPr>
          <w:rFonts w:ascii="仿宋_GB2312" w:eastAsia="仿宋_GB2312" w:hAnsi="宋体" w:cs="宋体" w:hint="eastAsia"/>
          <w:kern w:val="0"/>
          <w:sz w:val="32"/>
          <w:szCs w:val="32"/>
        </w:rPr>
        <w:t>个月及以上得</w:t>
      </w:r>
      <w:r>
        <w:rPr>
          <w:rFonts w:ascii="仿宋_GB2312" w:eastAsia="仿宋_GB2312" w:hAnsi="宋体" w:cs="宋体"/>
          <w:kern w:val="0"/>
          <w:sz w:val="32"/>
          <w:szCs w:val="32"/>
        </w:rPr>
        <w:t>0</w:t>
      </w:r>
      <w:r>
        <w:rPr>
          <w:rFonts w:ascii="仿宋_GB2312" w:eastAsia="仿宋_GB2312" w:hAnsi="宋体" w:cs="宋体" w:hint="eastAsia"/>
          <w:kern w:val="0"/>
          <w:sz w:val="32"/>
          <w:szCs w:val="32"/>
        </w:rPr>
        <w:t>分。</w:t>
      </w:r>
    </w:p>
    <w:p w:rsidR="00A313F8" w:rsidRDefault="00A313F8" w:rsidP="00584BFA">
      <w:pPr>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本</w:t>
      </w:r>
      <w:r w:rsidRPr="003C6DC6">
        <w:rPr>
          <w:rFonts w:ascii="仿宋_GB2312" w:eastAsia="仿宋_GB2312" w:hAnsi="宋体" w:cs="宋体" w:hint="eastAsia"/>
          <w:kern w:val="0"/>
          <w:sz w:val="32"/>
          <w:szCs w:val="32"/>
        </w:rPr>
        <w:t>项目实际实施月份按闽财指［</w:t>
      </w:r>
      <w:r w:rsidRPr="003C6DC6">
        <w:rPr>
          <w:rFonts w:ascii="仿宋_GB2312" w:eastAsia="仿宋_GB2312" w:hAnsi="宋体" w:cs="宋体"/>
          <w:kern w:val="0"/>
          <w:sz w:val="32"/>
          <w:szCs w:val="32"/>
        </w:rPr>
        <w:t>201</w:t>
      </w:r>
      <w:r>
        <w:rPr>
          <w:rFonts w:ascii="仿宋_GB2312" w:eastAsia="仿宋_GB2312" w:hAnsi="宋体" w:cs="宋体"/>
          <w:kern w:val="0"/>
          <w:sz w:val="32"/>
          <w:szCs w:val="32"/>
        </w:rPr>
        <w:t>6</w:t>
      </w:r>
      <w:r w:rsidRPr="003C6DC6">
        <w:rPr>
          <w:rFonts w:ascii="仿宋_GB2312" w:eastAsia="仿宋_GB2312" w:hAnsi="宋体" w:cs="宋体" w:hint="eastAsia"/>
          <w:kern w:val="0"/>
          <w:sz w:val="32"/>
          <w:szCs w:val="32"/>
        </w:rPr>
        <w:t>］</w:t>
      </w:r>
      <w:r w:rsidRPr="003C6DC6">
        <w:rPr>
          <w:rFonts w:ascii="仿宋_GB2312" w:eastAsia="仿宋_GB2312" w:hAnsi="宋体" w:cs="宋体"/>
          <w:kern w:val="0"/>
          <w:sz w:val="32"/>
          <w:szCs w:val="32"/>
        </w:rPr>
        <w:t>13</w:t>
      </w:r>
      <w:r w:rsidRPr="003C6DC6">
        <w:rPr>
          <w:rFonts w:ascii="仿宋_GB2312" w:eastAsia="仿宋_GB2312" w:hAnsi="宋体" w:cs="宋体" w:hint="eastAsia"/>
          <w:kern w:val="0"/>
          <w:sz w:val="32"/>
          <w:szCs w:val="32"/>
        </w:rPr>
        <w:t>号文的要求月份于</w:t>
      </w:r>
      <w:r w:rsidRPr="003C6DC6">
        <w:rPr>
          <w:rFonts w:ascii="仿宋_GB2312" w:eastAsia="仿宋_GB2312" w:hAnsi="宋体" w:cs="宋体"/>
          <w:kern w:val="0"/>
          <w:sz w:val="32"/>
          <w:szCs w:val="32"/>
        </w:rPr>
        <w:t>201</w:t>
      </w:r>
      <w:r>
        <w:rPr>
          <w:rFonts w:ascii="仿宋_GB2312" w:eastAsia="仿宋_GB2312" w:hAnsi="宋体" w:cs="宋体"/>
          <w:kern w:val="0"/>
          <w:sz w:val="32"/>
          <w:szCs w:val="32"/>
        </w:rPr>
        <w:t>6</w:t>
      </w:r>
      <w:r w:rsidRPr="003C6DC6">
        <w:rPr>
          <w:rFonts w:ascii="仿宋_GB2312" w:eastAsia="仿宋_GB2312" w:hAnsi="宋体" w:cs="宋体" w:hint="eastAsia"/>
          <w:kern w:val="0"/>
          <w:sz w:val="32"/>
          <w:szCs w:val="32"/>
        </w:rPr>
        <w:t>年</w:t>
      </w:r>
      <w:r w:rsidRPr="003C6DC6">
        <w:rPr>
          <w:rFonts w:ascii="仿宋_GB2312" w:eastAsia="仿宋_GB2312" w:hAnsi="宋体" w:cs="宋体"/>
          <w:kern w:val="0"/>
          <w:sz w:val="32"/>
          <w:szCs w:val="32"/>
        </w:rPr>
        <w:t>1</w:t>
      </w:r>
      <w:r w:rsidRPr="003C6DC6">
        <w:rPr>
          <w:rFonts w:ascii="仿宋_GB2312" w:eastAsia="仿宋_GB2312" w:hAnsi="宋体" w:cs="宋体" w:hint="eastAsia"/>
          <w:kern w:val="0"/>
          <w:sz w:val="32"/>
          <w:szCs w:val="32"/>
        </w:rPr>
        <w:t>月</w:t>
      </w:r>
      <w:r w:rsidRPr="003C6DC6">
        <w:rPr>
          <w:rFonts w:ascii="仿宋_GB2312" w:eastAsia="仿宋_GB2312" w:hAnsi="宋体" w:cs="宋体"/>
          <w:kern w:val="0"/>
          <w:sz w:val="32"/>
          <w:szCs w:val="32"/>
        </w:rPr>
        <w:t>1</w:t>
      </w:r>
      <w:r w:rsidRPr="003C6DC6">
        <w:rPr>
          <w:rFonts w:ascii="仿宋_GB2312" w:eastAsia="仿宋_GB2312" w:hAnsi="宋体" w:cs="宋体" w:hint="eastAsia"/>
          <w:kern w:val="0"/>
          <w:sz w:val="32"/>
          <w:szCs w:val="32"/>
        </w:rPr>
        <w:t>日起实施，与计划时间无差异</w:t>
      </w:r>
      <w:r>
        <w:rPr>
          <w:rFonts w:ascii="仿宋_GB2312" w:eastAsia="仿宋_GB2312" w:hAnsi="宋体" w:cs="宋体" w:hint="eastAsia"/>
          <w:kern w:val="0"/>
          <w:sz w:val="32"/>
          <w:szCs w:val="32"/>
        </w:rPr>
        <w:t>得</w:t>
      </w:r>
      <w:r>
        <w:rPr>
          <w:rFonts w:ascii="仿宋_GB2312" w:eastAsia="仿宋_GB2312" w:hAnsi="宋体" w:cs="宋体"/>
          <w:kern w:val="0"/>
          <w:sz w:val="32"/>
          <w:szCs w:val="32"/>
        </w:rPr>
        <w:t>5</w:t>
      </w:r>
      <w:r>
        <w:rPr>
          <w:rFonts w:ascii="仿宋_GB2312" w:eastAsia="仿宋_GB2312" w:hAnsi="宋体" w:cs="宋体" w:hint="eastAsia"/>
          <w:kern w:val="0"/>
          <w:sz w:val="32"/>
          <w:szCs w:val="32"/>
        </w:rPr>
        <w:t>分</w:t>
      </w:r>
      <w:r w:rsidRPr="003C6DC6">
        <w:rPr>
          <w:rFonts w:ascii="仿宋_GB2312" w:eastAsia="仿宋_GB2312" w:hAnsi="宋体" w:cs="宋体" w:hint="eastAsia"/>
          <w:kern w:val="0"/>
          <w:sz w:val="32"/>
          <w:szCs w:val="32"/>
        </w:rPr>
        <w:t>。</w:t>
      </w:r>
    </w:p>
    <w:p w:rsidR="00A313F8" w:rsidRDefault="00A313F8" w:rsidP="00584BFA">
      <w:pPr>
        <w:ind w:firstLineChars="200" w:firstLine="640"/>
        <w:rPr>
          <w:rFonts w:ascii="仿宋_GB2312" w:eastAsia="仿宋_GB2312" w:hAnsi="宋体" w:cs="宋体"/>
          <w:kern w:val="0"/>
          <w:sz w:val="32"/>
          <w:szCs w:val="32"/>
        </w:rPr>
      </w:pPr>
      <w:r w:rsidRPr="00514B11">
        <w:rPr>
          <w:rFonts w:ascii="仿宋_GB2312" w:eastAsia="仿宋_GB2312" w:hAnsi="宋体" w:cs="宋体" w:hint="eastAsia"/>
          <w:kern w:val="0"/>
          <w:sz w:val="32"/>
          <w:szCs w:val="32"/>
        </w:rPr>
        <w:t>②</w:t>
      </w:r>
      <w:r>
        <w:rPr>
          <w:rFonts w:ascii="仿宋_GB2312" w:eastAsia="仿宋_GB2312" w:hAnsi="宋体" w:cs="宋体" w:hint="eastAsia"/>
          <w:kern w:val="0"/>
          <w:sz w:val="32"/>
          <w:szCs w:val="32"/>
        </w:rPr>
        <w:t>项目支出的保障情况（</w:t>
      </w:r>
      <w:r>
        <w:rPr>
          <w:rFonts w:ascii="仿宋_GB2312" w:eastAsia="仿宋_GB2312" w:hAnsi="宋体" w:cs="宋体"/>
          <w:kern w:val="0"/>
          <w:sz w:val="32"/>
          <w:szCs w:val="32"/>
        </w:rPr>
        <w:t>5%</w:t>
      </w:r>
      <w:r>
        <w:rPr>
          <w:rFonts w:ascii="仿宋_GB2312" w:eastAsia="仿宋_GB2312" w:hAnsi="宋体" w:cs="宋体" w:hint="eastAsia"/>
          <w:kern w:val="0"/>
          <w:sz w:val="32"/>
          <w:szCs w:val="32"/>
        </w:rPr>
        <w:t>），评分标准：</w:t>
      </w:r>
      <w:r w:rsidRPr="006F2879">
        <w:rPr>
          <w:rFonts w:ascii="仿宋_GB2312" w:eastAsia="仿宋_GB2312" w:hAnsi="宋体" w:cs="宋体" w:hint="eastAsia"/>
          <w:kern w:val="0"/>
          <w:sz w:val="32"/>
          <w:szCs w:val="32"/>
        </w:rPr>
        <w:t>按戒毒学员年人均生活费标准</w:t>
      </w:r>
      <w:r w:rsidRPr="006F2879">
        <w:rPr>
          <w:rFonts w:ascii="仿宋_GB2312" w:eastAsia="仿宋_GB2312" w:hAnsi="宋体" w:cs="宋体"/>
          <w:kern w:val="0"/>
          <w:sz w:val="32"/>
          <w:szCs w:val="32"/>
        </w:rPr>
        <w:t>100%</w:t>
      </w:r>
      <w:r w:rsidRPr="006F2879">
        <w:rPr>
          <w:rFonts w:ascii="仿宋_GB2312" w:eastAsia="仿宋_GB2312" w:hAnsi="宋体" w:cs="宋体" w:hint="eastAsia"/>
          <w:kern w:val="0"/>
          <w:sz w:val="32"/>
          <w:szCs w:val="32"/>
        </w:rPr>
        <w:t>支出得</w:t>
      </w:r>
      <w:r w:rsidRPr="006F2879">
        <w:rPr>
          <w:rFonts w:ascii="仿宋_GB2312" w:eastAsia="仿宋_GB2312" w:hAnsi="宋体" w:cs="宋体"/>
          <w:kern w:val="0"/>
          <w:sz w:val="32"/>
          <w:szCs w:val="32"/>
        </w:rPr>
        <w:t>5</w:t>
      </w:r>
      <w:r w:rsidRPr="006F2879">
        <w:rPr>
          <w:rFonts w:ascii="仿宋_GB2312" w:eastAsia="仿宋_GB2312" w:hAnsi="宋体" w:cs="宋体" w:hint="eastAsia"/>
          <w:kern w:val="0"/>
          <w:sz w:val="32"/>
          <w:szCs w:val="32"/>
        </w:rPr>
        <w:t>分，按标准</w:t>
      </w:r>
      <w:r w:rsidRPr="006F2879">
        <w:rPr>
          <w:rFonts w:ascii="仿宋_GB2312" w:eastAsia="仿宋_GB2312" w:hAnsi="宋体" w:cs="宋体"/>
          <w:kern w:val="0"/>
          <w:sz w:val="32"/>
          <w:szCs w:val="32"/>
        </w:rPr>
        <w:t>90%-100%</w:t>
      </w:r>
      <w:r w:rsidRPr="006F2879">
        <w:rPr>
          <w:rFonts w:ascii="仿宋_GB2312" w:eastAsia="仿宋_GB2312" w:hAnsi="宋体" w:cs="宋体" w:hint="eastAsia"/>
          <w:kern w:val="0"/>
          <w:sz w:val="32"/>
          <w:szCs w:val="32"/>
        </w:rPr>
        <w:t>支出得</w:t>
      </w:r>
      <w:r w:rsidRPr="006F2879">
        <w:rPr>
          <w:rFonts w:ascii="仿宋_GB2312" w:eastAsia="仿宋_GB2312" w:hAnsi="宋体" w:cs="宋体"/>
          <w:kern w:val="0"/>
          <w:sz w:val="32"/>
          <w:szCs w:val="32"/>
        </w:rPr>
        <w:t>4</w:t>
      </w:r>
      <w:r w:rsidRPr="006F2879">
        <w:rPr>
          <w:rFonts w:ascii="仿宋_GB2312" w:eastAsia="仿宋_GB2312" w:hAnsi="宋体" w:cs="宋体" w:hint="eastAsia"/>
          <w:kern w:val="0"/>
          <w:sz w:val="32"/>
          <w:szCs w:val="32"/>
        </w:rPr>
        <w:t>分，按标准</w:t>
      </w:r>
      <w:r w:rsidRPr="006F2879">
        <w:rPr>
          <w:rFonts w:ascii="仿宋_GB2312" w:eastAsia="仿宋_GB2312" w:hAnsi="宋体" w:cs="宋体"/>
          <w:kern w:val="0"/>
          <w:sz w:val="32"/>
          <w:szCs w:val="32"/>
        </w:rPr>
        <w:t>80%-90%</w:t>
      </w:r>
      <w:r w:rsidRPr="006F2879">
        <w:rPr>
          <w:rFonts w:ascii="仿宋_GB2312" w:eastAsia="仿宋_GB2312" w:hAnsi="宋体" w:cs="宋体" w:hint="eastAsia"/>
          <w:kern w:val="0"/>
          <w:sz w:val="32"/>
          <w:szCs w:val="32"/>
        </w:rPr>
        <w:t>支出得</w:t>
      </w:r>
      <w:r w:rsidRPr="006F2879">
        <w:rPr>
          <w:rFonts w:ascii="仿宋_GB2312" w:eastAsia="仿宋_GB2312" w:hAnsi="宋体" w:cs="宋体"/>
          <w:kern w:val="0"/>
          <w:sz w:val="32"/>
          <w:szCs w:val="32"/>
        </w:rPr>
        <w:t>3</w:t>
      </w:r>
      <w:r w:rsidRPr="006F2879">
        <w:rPr>
          <w:rFonts w:ascii="仿宋_GB2312" w:eastAsia="仿宋_GB2312" w:hAnsi="宋体" w:cs="宋体" w:hint="eastAsia"/>
          <w:kern w:val="0"/>
          <w:sz w:val="32"/>
          <w:szCs w:val="32"/>
        </w:rPr>
        <w:t>分，按标准</w:t>
      </w:r>
      <w:r w:rsidRPr="006F2879">
        <w:rPr>
          <w:rFonts w:ascii="仿宋_GB2312" w:eastAsia="仿宋_GB2312" w:hAnsi="宋体" w:cs="宋体"/>
          <w:kern w:val="0"/>
          <w:sz w:val="32"/>
          <w:szCs w:val="32"/>
        </w:rPr>
        <w:t>80%</w:t>
      </w:r>
      <w:r w:rsidRPr="006F2879">
        <w:rPr>
          <w:rFonts w:ascii="仿宋_GB2312" w:eastAsia="仿宋_GB2312" w:hAnsi="宋体" w:cs="宋体" w:hint="eastAsia"/>
          <w:kern w:val="0"/>
          <w:sz w:val="32"/>
          <w:szCs w:val="32"/>
        </w:rPr>
        <w:t>以下支出得</w:t>
      </w:r>
      <w:r w:rsidRPr="006F2879">
        <w:rPr>
          <w:rFonts w:ascii="仿宋_GB2312" w:eastAsia="仿宋_GB2312" w:hAnsi="宋体" w:cs="宋体"/>
          <w:kern w:val="0"/>
          <w:sz w:val="32"/>
          <w:szCs w:val="32"/>
        </w:rPr>
        <w:t>0</w:t>
      </w:r>
      <w:r w:rsidRPr="006F2879">
        <w:rPr>
          <w:rFonts w:ascii="仿宋_GB2312" w:eastAsia="仿宋_GB2312" w:hAnsi="宋体" w:cs="宋体" w:hint="eastAsia"/>
          <w:kern w:val="0"/>
          <w:sz w:val="32"/>
          <w:szCs w:val="32"/>
        </w:rPr>
        <w:t>分。</w:t>
      </w:r>
    </w:p>
    <w:p w:rsidR="00A313F8" w:rsidRDefault="00A313F8" w:rsidP="00584BFA">
      <w:pPr>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本</w:t>
      </w:r>
      <w:r w:rsidRPr="003C6DC6">
        <w:rPr>
          <w:rFonts w:ascii="仿宋_GB2312" w:eastAsia="仿宋_GB2312" w:hAnsi="宋体" w:cs="宋体" w:hint="eastAsia"/>
          <w:kern w:val="0"/>
          <w:sz w:val="32"/>
          <w:szCs w:val="32"/>
        </w:rPr>
        <w:t>项目</w:t>
      </w:r>
      <w:r w:rsidRPr="000879B7">
        <w:rPr>
          <w:rFonts w:ascii="仿宋_GB2312" w:eastAsia="仿宋_GB2312" w:hAnsi="宋体" w:cs="宋体" w:hint="eastAsia"/>
          <w:kern w:val="0"/>
          <w:sz w:val="32"/>
          <w:szCs w:val="32"/>
        </w:rPr>
        <w:t>按</w:t>
      </w:r>
      <w:r>
        <w:rPr>
          <w:rFonts w:ascii="仿宋_GB2312" w:eastAsia="仿宋_GB2312" w:hAnsi="宋体" w:cs="宋体" w:hint="eastAsia"/>
          <w:kern w:val="0"/>
          <w:sz w:val="32"/>
          <w:szCs w:val="32"/>
        </w:rPr>
        <w:t>照财政部、司法部制定的</w:t>
      </w:r>
      <w:r w:rsidRPr="000879B7">
        <w:rPr>
          <w:rFonts w:ascii="仿宋_GB2312" w:eastAsia="仿宋_GB2312" w:hAnsi="宋体" w:cs="宋体" w:hint="eastAsia"/>
          <w:kern w:val="0"/>
          <w:sz w:val="32"/>
          <w:szCs w:val="32"/>
        </w:rPr>
        <w:t>戒毒学员</w:t>
      </w:r>
      <w:r>
        <w:rPr>
          <w:rFonts w:ascii="仿宋_GB2312" w:eastAsia="仿宋_GB2312" w:hAnsi="宋体" w:cs="宋体" w:hint="eastAsia"/>
          <w:kern w:val="0"/>
          <w:sz w:val="32"/>
          <w:szCs w:val="32"/>
        </w:rPr>
        <w:t>年</w:t>
      </w:r>
      <w:r w:rsidRPr="000879B7">
        <w:rPr>
          <w:rFonts w:ascii="仿宋_GB2312" w:eastAsia="仿宋_GB2312" w:hAnsi="宋体" w:cs="宋体" w:hint="eastAsia"/>
          <w:kern w:val="0"/>
          <w:sz w:val="32"/>
          <w:szCs w:val="32"/>
        </w:rPr>
        <w:t>人均生活费标准</w:t>
      </w:r>
      <w:r w:rsidRPr="000879B7">
        <w:rPr>
          <w:rFonts w:ascii="仿宋_GB2312" w:eastAsia="仿宋_GB2312" w:hAnsi="宋体" w:cs="宋体"/>
          <w:kern w:val="0"/>
          <w:sz w:val="32"/>
          <w:szCs w:val="32"/>
        </w:rPr>
        <w:t>0.39</w:t>
      </w:r>
      <w:r w:rsidRPr="000879B7">
        <w:rPr>
          <w:rFonts w:ascii="仿宋_GB2312" w:eastAsia="仿宋_GB2312" w:hAnsi="宋体" w:cs="宋体" w:hint="eastAsia"/>
          <w:kern w:val="0"/>
          <w:sz w:val="32"/>
          <w:szCs w:val="32"/>
        </w:rPr>
        <w:t>万元／年／人计算，</w:t>
      </w:r>
      <w:r w:rsidRPr="000879B7">
        <w:rPr>
          <w:rFonts w:ascii="仿宋_GB2312" w:eastAsia="仿宋_GB2312" w:hAnsi="宋体" w:cs="宋体"/>
          <w:kern w:val="0"/>
          <w:sz w:val="32"/>
          <w:szCs w:val="32"/>
        </w:rPr>
        <w:t>201</w:t>
      </w:r>
      <w:r>
        <w:rPr>
          <w:rFonts w:ascii="仿宋_GB2312" w:eastAsia="仿宋_GB2312" w:hAnsi="宋体" w:cs="宋体"/>
          <w:kern w:val="0"/>
          <w:sz w:val="32"/>
          <w:szCs w:val="32"/>
        </w:rPr>
        <w:t>6</w:t>
      </w:r>
      <w:r w:rsidRPr="000879B7">
        <w:rPr>
          <w:rFonts w:ascii="仿宋_GB2312" w:eastAsia="仿宋_GB2312" w:hAnsi="宋体" w:cs="宋体" w:hint="eastAsia"/>
          <w:kern w:val="0"/>
          <w:sz w:val="32"/>
          <w:szCs w:val="32"/>
        </w:rPr>
        <w:t>年</w:t>
      </w:r>
      <w:r>
        <w:rPr>
          <w:rFonts w:ascii="仿宋_GB2312" w:eastAsia="仿宋_GB2312" w:hAnsi="宋体" w:cs="宋体" w:hint="eastAsia"/>
          <w:kern w:val="0"/>
          <w:sz w:val="32"/>
          <w:szCs w:val="32"/>
        </w:rPr>
        <w:t>按年均</w:t>
      </w:r>
      <w:r w:rsidRPr="000879B7">
        <w:rPr>
          <w:rFonts w:ascii="仿宋_GB2312" w:eastAsia="仿宋_GB2312" w:hAnsi="宋体" w:cs="宋体" w:hint="eastAsia"/>
          <w:kern w:val="0"/>
          <w:sz w:val="32"/>
          <w:szCs w:val="32"/>
        </w:rPr>
        <w:t>在所</w:t>
      </w:r>
      <w:r w:rsidR="007C5BB0">
        <w:rPr>
          <w:rFonts w:ascii="仿宋_GB2312" w:eastAsia="仿宋_GB2312" w:hAnsi="宋体" w:cs="宋体" w:hint="eastAsia"/>
          <w:kern w:val="0"/>
          <w:sz w:val="32"/>
          <w:szCs w:val="32"/>
        </w:rPr>
        <w:t>445</w:t>
      </w:r>
      <w:r w:rsidRPr="000879B7">
        <w:rPr>
          <w:rFonts w:ascii="仿宋_GB2312" w:eastAsia="仿宋_GB2312" w:hAnsi="宋体" w:cs="宋体" w:hint="eastAsia"/>
          <w:kern w:val="0"/>
          <w:sz w:val="32"/>
          <w:szCs w:val="32"/>
        </w:rPr>
        <w:t>名戒毒人员</w:t>
      </w:r>
      <w:r>
        <w:rPr>
          <w:rFonts w:ascii="仿宋_GB2312" w:eastAsia="仿宋_GB2312" w:hAnsi="宋体" w:cs="宋体" w:hint="eastAsia"/>
          <w:kern w:val="0"/>
          <w:sz w:val="32"/>
          <w:szCs w:val="32"/>
        </w:rPr>
        <w:t>计算</w:t>
      </w:r>
      <w:r w:rsidRPr="000879B7">
        <w:rPr>
          <w:rFonts w:ascii="仿宋_GB2312" w:eastAsia="仿宋_GB2312" w:hAnsi="宋体" w:cs="宋体" w:hint="eastAsia"/>
          <w:kern w:val="0"/>
          <w:sz w:val="32"/>
          <w:szCs w:val="32"/>
        </w:rPr>
        <w:t>生活费保障支出</w:t>
      </w:r>
      <w:r w:rsidR="007C5BB0">
        <w:rPr>
          <w:rFonts w:ascii="仿宋_GB2312" w:eastAsia="仿宋_GB2312" w:hAnsi="宋体" w:cs="宋体" w:hint="eastAsia"/>
          <w:kern w:val="0"/>
          <w:sz w:val="32"/>
          <w:szCs w:val="32"/>
        </w:rPr>
        <w:t>0.4</w:t>
      </w:r>
      <w:r w:rsidR="004F5FAB">
        <w:rPr>
          <w:rFonts w:ascii="仿宋_GB2312" w:eastAsia="仿宋_GB2312" w:hAnsi="宋体" w:cs="宋体" w:hint="eastAsia"/>
          <w:kern w:val="0"/>
          <w:sz w:val="32"/>
          <w:szCs w:val="32"/>
        </w:rPr>
        <w:t>5</w:t>
      </w:r>
      <w:r w:rsidR="007C5BB0" w:rsidRPr="000879B7">
        <w:rPr>
          <w:rFonts w:ascii="仿宋_GB2312" w:eastAsia="仿宋_GB2312" w:hAnsi="宋体" w:cs="宋体" w:hint="eastAsia"/>
          <w:kern w:val="0"/>
          <w:sz w:val="32"/>
          <w:szCs w:val="32"/>
        </w:rPr>
        <w:t>万元／年／人</w:t>
      </w:r>
      <w:r>
        <w:rPr>
          <w:rFonts w:ascii="仿宋_GB2312" w:eastAsia="仿宋_GB2312" w:hAnsi="宋体" w:cs="宋体" w:hint="eastAsia"/>
          <w:kern w:val="0"/>
          <w:sz w:val="32"/>
          <w:szCs w:val="32"/>
        </w:rPr>
        <w:t>，</w:t>
      </w:r>
      <w:r w:rsidR="004F5FAB">
        <w:rPr>
          <w:rFonts w:ascii="仿宋_GB2312" w:eastAsia="仿宋_GB2312" w:hAnsi="宋体" w:cs="宋体" w:hint="eastAsia"/>
          <w:kern w:val="0"/>
          <w:sz w:val="32"/>
          <w:szCs w:val="32"/>
        </w:rPr>
        <w:t>超预期完成</w:t>
      </w:r>
      <w:r>
        <w:rPr>
          <w:rFonts w:ascii="仿宋_GB2312" w:eastAsia="仿宋_GB2312" w:hAnsi="宋体" w:cs="宋体" w:hint="eastAsia"/>
          <w:kern w:val="0"/>
          <w:sz w:val="32"/>
          <w:szCs w:val="32"/>
        </w:rPr>
        <w:t>得</w:t>
      </w:r>
      <w:r>
        <w:rPr>
          <w:rFonts w:ascii="仿宋_GB2312" w:eastAsia="仿宋_GB2312" w:hAnsi="宋体" w:cs="宋体"/>
          <w:kern w:val="0"/>
          <w:sz w:val="32"/>
          <w:szCs w:val="32"/>
        </w:rPr>
        <w:t>5</w:t>
      </w:r>
      <w:r>
        <w:rPr>
          <w:rFonts w:ascii="仿宋_GB2312" w:eastAsia="仿宋_GB2312" w:hAnsi="宋体" w:cs="宋体" w:hint="eastAsia"/>
          <w:kern w:val="0"/>
          <w:sz w:val="32"/>
          <w:szCs w:val="32"/>
        </w:rPr>
        <w:t>分</w:t>
      </w:r>
      <w:r w:rsidRPr="000879B7">
        <w:rPr>
          <w:rFonts w:ascii="仿宋_GB2312" w:eastAsia="仿宋_GB2312" w:hAnsi="宋体" w:cs="宋体" w:hint="eastAsia"/>
          <w:kern w:val="0"/>
          <w:sz w:val="32"/>
          <w:szCs w:val="32"/>
        </w:rPr>
        <w:t>。</w:t>
      </w:r>
    </w:p>
    <w:p w:rsidR="00A313F8" w:rsidRDefault="00A313F8" w:rsidP="00584BFA">
      <w:pPr>
        <w:ind w:firstLineChars="200" w:firstLine="640"/>
        <w:rPr>
          <w:rFonts w:ascii="仿宋_GB2312" w:eastAsia="仿宋_GB2312" w:hAnsi="宋体" w:cs="宋体"/>
          <w:kern w:val="0"/>
          <w:sz w:val="32"/>
          <w:szCs w:val="32"/>
        </w:rPr>
      </w:pPr>
      <w:r w:rsidRPr="00514B11">
        <w:rPr>
          <w:rFonts w:ascii="仿宋_GB2312" w:eastAsia="仿宋_GB2312" w:hAnsi="宋体" w:cs="宋体" w:hint="eastAsia"/>
          <w:kern w:val="0"/>
          <w:sz w:val="32"/>
          <w:szCs w:val="32"/>
        </w:rPr>
        <w:t>（</w:t>
      </w:r>
      <w:r>
        <w:rPr>
          <w:rFonts w:ascii="仿宋_GB2312" w:eastAsia="仿宋_GB2312" w:hAnsi="宋体" w:cs="宋体"/>
          <w:kern w:val="0"/>
          <w:sz w:val="32"/>
          <w:szCs w:val="32"/>
        </w:rPr>
        <w:t>2</w:t>
      </w:r>
      <w:r w:rsidRPr="00514B11">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项目立项（</w:t>
      </w:r>
      <w:r>
        <w:rPr>
          <w:rFonts w:ascii="仿宋_GB2312" w:eastAsia="仿宋_GB2312" w:hAnsi="宋体" w:cs="宋体"/>
          <w:kern w:val="0"/>
          <w:sz w:val="32"/>
          <w:szCs w:val="32"/>
        </w:rPr>
        <w:t>8%</w:t>
      </w:r>
      <w:r>
        <w:rPr>
          <w:rFonts w:ascii="仿宋_GB2312" w:eastAsia="仿宋_GB2312" w:hAnsi="宋体" w:cs="宋体" w:hint="eastAsia"/>
          <w:kern w:val="0"/>
          <w:sz w:val="32"/>
          <w:szCs w:val="32"/>
        </w:rPr>
        <w:t>）</w:t>
      </w:r>
    </w:p>
    <w:p w:rsidR="00A313F8" w:rsidRDefault="00A313F8" w:rsidP="00584BFA">
      <w:pPr>
        <w:ind w:firstLineChars="200" w:firstLine="640"/>
        <w:rPr>
          <w:rFonts w:ascii="仿宋_GB2312" w:eastAsia="仿宋_GB2312" w:hAnsi="宋体" w:cs="宋体"/>
          <w:kern w:val="0"/>
          <w:sz w:val="32"/>
          <w:szCs w:val="32"/>
        </w:rPr>
      </w:pPr>
      <w:r w:rsidRPr="00514B11">
        <w:rPr>
          <w:rFonts w:ascii="仿宋_GB2312" w:eastAsia="仿宋_GB2312" w:hAnsi="宋体" w:cs="宋体" w:hint="eastAsia"/>
          <w:kern w:val="0"/>
          <w:sz w:val="32"/>
          <w:szCs w:val="32"/>
        </w:rPr>
        <w:t>①</w:t>
      </w:r>
      <w:r>
        <w:rPr>
          <w:rFonts w:ascii="仿宋_GB2312" w:eastAsia="仿宋_GB2312" w:hAnsi="宋体" w:cs="宋体" w:hint="eastAsia"/>
          <w:kern w:val="0"/>
          <w:sz w:val="32"/>
          <w:szCs w:val="32"/>
        </w:rPr>
        <w:t>绩效指标明确性（</w:t>
      </w:r>
      <w:r>
        <w:rPr>
          <w:rFonts w:ascii="仿宋_GB2312" w:eastAsia="仿宋_GB2312" w:hAnsi="宋体" w:cs="宋体"/>
          <w:kern w:val="0"/>
          <w:sz w:val="32"/>
          <w:szCs w:val="32"/>
        </w:rPr>
        <w:t>4%</w:t>
      </w:r>
      <w:r>
        <w:rPr>
          <w:rFonts w:ascii="仿宋_GB2312" w:eastAsia="仿宋_GB2312" w:hAnsi="宋体" w:cs="宋体" w:hint="eastAsia"/>
          <w:kern w:val="0"/>
          <w:sz w:val="32"/>
          <w:szCs w:val="32"/>
        </w:rPr>
        <w:t>），评分标准：</w:t>
      </w:r>
      <w:r w:rsidRPr="006F2879">
        <w:rPr>
          <w:rFonts w:ascii="仿宋_GB2312" w:eastAsia="仿宋_GB2312" w:hAnsi="宋体" w:cs="宋体" w:hint="eastAsia"/>
          <w:kern w:val="0"/>
          <w:sz w:val="32"/>
          <w:szCs w:val="32"/>
        </w:rPr>
        <w:t>按照国家规定标准细化分项支出，达到标准的得</w:t>
      </w:r>
      <w:r w:rsidRPr="006F2879">
        <w:rPr>
          <w:rFonts w:ascii="仿宋_GB2312" w:eastAsia="仿宋_GB2312" w:hAnsi="宋体" w:cs="宋体"/>
          <w:kern w:val="0"/>
          <w:sz w:val="32"/>
          <w:szCs w:val="32"/>
        </w:rPr>
        <w:t>4</w:t>
      </w:r>
      <w:r w:rsidRPr="006F2879">
        <w:rPr>
          <w:rFonts w:ascii="仿宋_GB2312" w:eastAsia="仿宋_GB2312" w:hAnsi="宋体" w:cs="宋体" w:hint="eastAsia"/>
          <w:kern w:val="0"/>
          <w:sz w:val="32"/>
          <w:szCs w:val="32"/>
        </w:rPr>
        <w:t>分，基本达标的得</w:t>
      </w:r>
      <w:r w:rsidRPr="006F2879">
        <w:rPr>
          <w:rFonts w:ascii="仿宋_GB2312" w:eastAsia="仿宋_GB2312" w:hAnsi="宋体" w:cs="宋体"/>
          <w:kern w:val="0"/>
          <w:sz w:val="32"/>
          <w:szCs w:val="32"/>
        </w:rPr>
        <w:t>3</w:t>
      </w:r>
      <w:r w:rsidRPr="006F2879">
        <w:rPr>
          <w:rFonts w:ascii="仿宋_GB2312" w:eastAsia="仿宋_GB2312" w:hAnsi="宋体" w:cs="宋体" w:hint="eastAsia"/>
          <w:kern w:val="0"/>
          <w:sz w:val="32"/>
          <w:szCs w:val="32"/>
        </w:rPr>
        <w:t>分，未达标的得</w:t>
      </w:r>
      <w:r w:rsidRPr="006F2879">
        <w:rPr>
          <w:rFonts w:ascii="仿宋_GB2312" w:eastAsia="仿宋_GB2312" w:hAnsi="宋体" w:cs="宋体"/>
          <w:kern w:val="0"/>
          <w:sz w:val="32"/>
          <w:szCs w:val="32"/>
        </w:rPr>
        <w:t>0</w:t>
      </w:r>
      <w:r w:rsidRPr="006F2879">
        <w:rPr>
          <w:rFonts w:ascii="仿宋_GB2312" w:eastAsia="仿宋_GB2312" w:hAnsi="宋体" w:cs="宋体" w:hint="eastAsia"/>
          <w:kern w:val="0"/>
          <w:sz w:val="32"/>
          <w:szCs w:val="32"/>
        </w:rPr>
        <w:t>分</w:t>
      </w:r>
      <w:r>
        <w:rPr>
          <w:rFonts w:ascii="仿宋_GB2312" w:eastAsia="仿宋_GB2312" w:hAnsi="宋体" w:cs="宋体" w:hint="eastAsia"/>
          <w:kern w:val="0"/>
          <w:sz w:val="32"/>
          <w:szCs w:val="32"/>
        </w:rPr>
        <w:t>。</w:t>
      </w:r>
    </w:p>
    <w:p w:rsidR="00A313F8" w:rsidRDefault="00A313F8" w:rsidP="00584BFA">
      <w:pPr>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本项目</w:t>
      </w:r>
      <w:r w:rsidRPr="006F2879">
        <w:rPr>
          <w:rFonts w:ascii="仿宋_GB2312" w:eastAsia="仿宋_GB2312" w:hAnsi="宋体" w:cs="宋体" w:hint="eastAsia"/>
          <w:kern w:val="0"/>
          <w:sz w:val="32"/>
          <w:szCs w:val="32"/>
        </w:rPr>
        <w:t>将戒毒人员生活费按财政部、司法部制定《强制隔离戒毒人员伙食被服实物量标准》（财行</w:t>
      </w:r>
      <w:r w:rsidRPr="006F2879">
        <w:rPr>
          <w:rFonts w:ascii="仿宋_GB2312" w:eastAsia="仿宋_GB2312" w:hAnsi="宋体" w:cs="宋体"/>
          <w:kern w:val="0"/>
          <w:sz w:val="32"/>
          <w:szCs w:val="32"/>
        </w:rPr>
        <w:t>[2013]529</w:t>
      </w:r>
      <w:r w:rsidRPr="006F2879">
        <w:rPr>
          <w:rFonts w:ascii="仿宋_GB2312" w:eastAsia="仿宋_GB2312" w:hAnsi="宋体" w:cs="宋体" w:hint="eastAsia"/>
          <w:kern w:val="0"/>
          <w:sz w:val="32"/>
          <w:szCs w:val="32"/>
        </w:rPr>
        <w:t>号）细化为伙食费支出、被服费支出、日用品补助费支出、水电费支出和其他生活杂支费支出</w:t>
      </w:r>
      <w:r>
        <w:rPr>
          <w:rFonts w:ascii="仿宋_GB2312" w:eastAsia="仿宋_GB2312" w:hAnsi="宋体" w:cs="宋体" w:hint="eastAsia"/>
          <w:kern w:val="0"/>
          <w:sz w:val="32"/>
          <w:szCs w:val="32"/>
        </w:rPr>
        <w:t>，细化分项支出达到标准得</w:t>
      </w:r>
      <w:r>
        <w:rPr>
          <w:rFonts w:ascii="仿宋_GB2312" w:eastAsia="仿宋_GB2312" w:hAnsi="宋体" w:cs="宋体"/>
          <w:kern w:val="0"/>
          <w:sz w:val="32"/>
          <w:szCs w:val="32"/>
        </w:rPr>
        <w:t>4</w:t>
      </w:r>
      <w:r>
        <w:rPr>
          <w:rFonts w:ascii="仿宋_GB2312" w:eastAsia="仿宋_GB2312" w:hAnsi="宋体" w:cs="宋体" w:hint="eastAsia"/>
          <w:kern w:val="0"/>
          <w:sz w:val="32"/>
          <w:szCs w:val="32"/>
        </w:rPr>
        <w:t>分。</w:t>
      </w:r>
    </w:p>
    <w:p w:rsidR="00A313F8" w:rsidRDefault="00A313F8" w:rsidP="00584BFA">
      <w:pPr>
        <w:ind w:firstLineChars="200" w:firstLine="640"/>
        <w:rPr>
          <w:rFonts w:ascii="仿宋_GB2312" w:eastAsia="仿宋_GB2312" w:hAnsi="宋体" w:cs="宋体"/>
          <w:kern w:val="0"/>
          <w:sz w:val="32"/>
          <w:szCs w:val="32"/>
        </w:rPr>
      </w:pPr>
      <w:r w:rsidRPr="00514B11">
        <w:rPr>
          <w:rFonts w:ascii="仿宋_GB2312" w:eastAsia="仿宋_GB2312" w:hAnsi="宋体" w:cs="宋体" w:hint="eastAsia"/>
          <w:kern w:val="0"/>
          <w:sz w:val="32"/>
          <w:szCs w:val="32"/>
        </w:rPr>
        <w:t>②</w:t>
      </w:r>
      <w:r>
        <w:rPr>
          <w:rFonts w:ascii="仿宋_GB2312" w:eastAsia="仿宋_GB2312" w:hAnsi="宋体" w:cs="宋体" w:hint="eastAsia"/>
          <w:kern w:val="0"/>
          <w:sz w:val="32"/>
          <w:szCs w:val="32"/>
        </w:rPr>
        <w:t>项目立项规范性（</w:t>
      </w:r>
      <w:r>
        <w:rPr>
          <w:rFonts w:ascii="仿宋_GB2312" w:eastAsia="仿宋_GB2312" w:hAnsi="宋体" w:cs="宋体"/>
          <w:kern w:val="0"/>
          <w:sz w:val="32"/>
          <w:szCs w:val="32"/>
        </w:rPr>
        <w:t>4</w:t>
      </w:r>
      <w:r>
        <w:rPr>
          <w:rFonts w:ascii="仿宋_GB2312" w:eastAsia="仿宋_GB2312" w:hAnsi="宋体" w:cs="宋体" w:hint="eastAsia"/>
          <w:kern w:val="0"/>
          <w:sz w:val="32"/>
          <w:szCs w:val="32"/>
        </w:rPr>
        <w:t>％），评分标准：</w:t>
      </w:r>
      <w:r w:rsidRPr="00933445">
        <w:rPr>
          <w:rFonts w:ascii="仿宋_GB2312" w:eastAsia="仿宋_GB2312" w:hAnsi="宋体" w:cs="宋体" w:hint="eastAsia"/>
          <w:kern w:val="0"/>
          <w:sz w:val="32"/>
          <w:szCs w:val="32"/>
        </w:rPr>
        <w:t>项目立项合法合规、所提交的文件、材料符合相关要求的得</w:t>
      </w:r>
      <w:r w:rsidRPr="00933445">
        <w:rPr>
          <w:rFonts w:ascii="仿宋_GB2312" w:eastAsia="仿宋_GB2312" w:hAnsi="宋体" w:cs="宋体"/>
          <w:kern w:val="0"/>
          <w:sz w:val="32"/>
          <w:szCs w:val="32"/>
        </w:rPr>
        <w:t>4</w:t>
      </w:r>
      <w:r w:rsidRPr="00933445">
        <w:rPr>
          <w:rFonts w:ascii="仿宋_GB2312" w:eastAsia="仿宋_GB2312" w:hAnsi="宋体" w:cs="宋体" w:hint="eastAsia"/>
          <w:kern w:val="0"/>
          <w:sz w:val="32"/>
          <w:szCs w:val="32"/>
        </w:rPr>
        <w:t>分，基本符合相关要求的得</w:t>
      </w:r>
      <w:r w:rsidRPr="00933445">
        <w:rPr>
          <w:rFonts w:ascii="仿宋_GB2312" w:eastAsia="仿宋_GB2312" w:hAnsi="宋体" w:cs="宋体"/>
          <w:kern w:val="0"/>
          <w:sz w:val="32"/>
          <w:szCs w:val="32"/>
        </w:rPr>
        <w:t>3</w:t>
      </w:r>
      <w:r w:rsidRPr="00933445">
        <w:rPr>
          <w:rFonts w:ascii="仿宋_GB2312" w:eastAsia="仿宋_GB2312" w:hAnsi="宋体" w:cs="宋体" w:hint="eastAsia"/>
          <w:kern w:val="0"/>
          <w:sz w:val="32"/>
          <w:szCs w:val="32"/>
        </w:rPr>
        <w:t>分，不符合得</w:t>
      </w:r>
      <w:r w:rsidRPr="00933445">
        <w:rPr>
          <w:rFonts w:ascii="仿宋_GB2312" w:eastAsia="仿宋_GB2312" w:hAnsi="宋体" w:cs="宋体"/>
          <w:kern w:val="0"/>
          <w:sz w:val="32"/>
          <w:szCs w:val="32"/>
        </w:rPr>
        <w:t>0</w:t>
      </w:r>
      <w:r w:rsidRPr="00933445">
        <w:rPr>
          <w:rFonts w:ascii="仿宋_GB2312" w:eastAsia="仿宋_GB2312" w:hAnsi="宋体" w:cs="宋体" w:hint="eastAsia"/>
          <w:kern w:val="0"/>
          <w:sz w:val="32"/>
          <w:szCs w:val="32"/>
        </w:rPr>
        <w:t>分。</w:t>
      </w:r>
    </w:p>
    <w:p w:rsidR="00A313F8" w:rsidRDefault="00A313F8" w:rsidP="00584BFA">
      <w:pPr>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本</w:t>
      </w:r>
      <w:r w:rsidRPr="00933445">
        <w:rPr>
          <w:rFonts w:ascii="仿宋_GB2312" w:eastAsia="仿宋_GB2312" w:hAnsi="宋体" w:cs="宋体" w:hint="eastAsia"/>
          <w:kern w:val="0"/>
          <w:sz w:val="32"/>
          <w:szCs w:val="32"/>
        </w:rPr>
        <w:t>项目</w:t>
      </w:r>
      <w:r>
        <w:rPr>
          <w:rFonts w:ascii="仿宋_GB2312" w:eastAsia="仿宋_GB2312" w:hAnsi="宋体" w:cs="宋体" w:hint="eastAsia"/>
          <w:kern w:val="0"/>
          <w:sz w:val="32"/>
          <w:szCs w:val="32"/>
        </w:rPr>
        <w:t>严格</w:t>
      </w:r>
      <w:r w:rsidRPr="00933445">
        <w:rPr>
          <w:rFonts w:ascii="仿宋_GB2312" w:eastAsia="仿宋_GB2312" w:hAnsi="宋体" w:cs="宋体" w:hint="eastAsia"/>
          <w:kern w:val="0"/>
          <w:sz w:val="32"/>
          <w:szCs w:val="32"/>
        </w:rPr>
        <w:t>按照《中华人民共和国禁毒法》、《戒毒条例》</w:t>
      </w:r>
      <w:r>
        <w:rPr>
          <w:rFonts w:ascii="仿宋_GB2312" w:eastAsia="仿宋_GB2312" w:hAnsi="宋体" w:cs="宋体" w:hint="eastAsia"/>
          <w:kern w:val="0"/>
          <w:sz w:val="32"/>
          <w:szCs w:val="32"/>
        </w:rPr>
        <w:t>等法</w:t>
      </w:r>
      <w:r>
        <w:rPr>
          <w:rFonts w:ascii="仿宋_GB2312" w:eastAsia="仿宋_GB2312" w:hAnsi="宋体" w:cs="宋体" w:hint="eastAsia"/>
          <w:kern w:val="0"/>
          <w:sz w:val="32"/>
          <w:szCs w:val="32"/>
        </w:rPr>
        <w:lastRenderedPageBreak/>
        <w:t>律法规的规定</w:t>
      </w:r>
      <w:r w:rsidRPr="00933445">
        <w:rPr>
          <w:rFonts w:ascii="仿宋_GB2312" w:eastAsia="仿宋_GB2312" w:hAnsi="宋体" w:cs="宋体" w:hint="eastAsia"/>
          <w:kern w:val="0"/>
          <w:sz w:val="32"/>
          <w:szCs w:val="32"/>
        </w:rPr>
        <w:t>申请立项</w:t>
      </w:r>
      <w:r>
        <w:rPr>
          <w:rFonts w:ascii="仿宋_GB2312" w:eastAsia="仿宋_GB2312" w:hAnsi="宋体" w:cs="宋体" w:hint="eastAsia"/>
          <w:kern w:val="0"/>
          <w:sz w:val="32"/>
          <w:szCs w:val="32"/>
        </w:rPr>
        <w:t>，</w:t>
      </w:r>
      <w:r w:rsidRPr="00933445">
        <w:rPr>
          <w:rFonts w:ascii="仿宋_GB2312" w:eastAsia="仿宋_GB2312" w:hAnsi="宋体" w:cs="宋体" w:hint="eastAsia"/>
          <w:kern w:val="0"/>
          <w:sz w:val="32"/>
          <w:szCs w:val="32"/>
        </w:rPr>
        <w:t>所提交的文件、材料符合相关要求</w:t>
      </w:r>
      <w:r>
        <w:rPr>
          <w:rFonts w:ascii="仿宋_GB2312" w:eastAsia="仿宋_GB2312" w:hAnsi="宋体" w:cs="宋体" w:hint="eastAsia"/>
          <w:kern w:val="0"/>
          <w:sz w:val="32"/>
          <w:szCs w:val="32"/>
        </w:rPr>
        <w:t>，</w:t>
      </w:r>
      <w:r w:rsidRPr="00933445">
        <w:rPr>
          <w:rFonts w:ascii="仿宋_GB2312" w:eastAsia="仿宋_GB2312" w:hAnsi="宋体" w:cs="宋体" w:hint="eastAsia"/>
          <w:kern w:val="0"/>
          <w:sz w:val="32"/>
          <w:szCs w:val="32"/>
        </w:rPr>
        <w:t>并已经过必要的可行性研究论证</w:t>
      </w:r>
      <w:r>
        <w:rPr>
          <w:rFonts w:ascii="仿宋_GB2312" w:eastAsia="仿宋_GB2312" w:hAnsi="宋体" w:cs="宋体" w:hint="eastAsia"/>
          <w:kern w:val="0"/>
          <w:sz w:val="32"/>
          <w:szCs w:val="32"/>
        </w:rPr>
        <w:t>得</w:t>
      </w:r>
      <w:r>
        <w:rPr>
          <w:rFonts w:ascii="仿宋_GB2312" w:eastAsia="仿宋_GB2312" w:hAnsi="宋体" w:cs="宋体"/>
          <w:kern w:val="0"/>
          <w:sz w:val="32"/>
          <w:szCs w:val="32"/>
        </w:rPr>
        <w:t>4</w:t>
      </w:r>
      <w:r>
        <w:rPr>
          <w:rFonts w:ascii="仿宋_GB2312" w:eastAsia="仿宋_GB2312" w:hAnsi="宋体" w:cs="宋体" w:hint="eastAsia"/>
          <w:kern w:val="0"/>
          <w:sz w:val="32"/>
          <w:szCs w:val="32"/>
        </w:rPr>
        <w:t>分</w:t>
      </w:r>
      <w:r w:rsidRPr="00933445">
        <w:rPr>
          <w:rFonts w:ascii="仿宋_GB2312" w:eastAsia="仿宋_GB2312" w:hAnsi="宋体" w:cs="宋体" w:hint="eastAsia"/>
          <w:kern w:val="0"/>
          <w:sz w:val="32"/>
          <w:szCs w:val="32"/>
        </w:rPr>
        <w:t>。</w:t>
      </w:r>
    </w:p>
    <w:p w:rsidR="00A313F8" w:rsidRPr="00514B11" w:rsidRDefault="00A313F8" w:rsidP="00584BFA">
      <w:pPr>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w:t>
      </w:r>
      <w:r>
        <w:rPr>
          <w:rFonts w:ascii="仿宋_GB2312" w:eastAsia="仿宋_GB2312" w:hAnsi="宋体" w:cs="宋体"/>
          <w:kern w:val="0"/>
          <w:sz w:val="32"/>
          <w:szCs w:val="32"/>
        </w:rPr>
        <w:t>3</w:t>
      </w:r>
      <w:r>
        <w:rPr>
          <w:rFonts w:ascii="仿宋_GB2312" w:eastAsia="仿宋_GB2312" w:hAnsi="宋体" w:cs="宋体" w:hint="eastAsia"/>
          <w:kern w:val="0"/>
          <w:sz w:val="32"/>
          <w:szCs w:val="32"/>
        </w:rPr>
        <w:t>）资金落实</w:t>
      </w:r>
      <w:r w:rsidRPr="00514B11">
        <w:rPr>
          <w:rFonts w:ascii="仿宋_GB2312" w:eastAsia="仿宋_GB2312" w:hAnsi="宋体" w:cs="宋体" w:hint="eastAsia"/>
          <w:kern w:val="0"/>
          <w:sz w:val="32"/>
          <w:szCs w:val="32"/>
        </w:rPr>
        <w:t>（</w:t>
      </w:r>
      <w:r w:rsidRPr="00514B11">
        <w:rPr>
          <w:rFonts w:ascii="仿宋_GB2312" w:eastAsia="仿宋_GB2312" w:hAnsi="宋体" w:cs="宋体"/>
          <w:kern w:val="0"/>
          <w:sz w:val="32"/>
          <w:szCs w:val="32"/>
        </w:rPr>
        <w:t>1</w:t>
      </w:r>
      <w:r>
        <w:rPr>
          <w:rFonts w:ascii="仿宋_GB2312" w:eastAsia="仿宋_GB2312" w:hAnsi="宋体" w:cs="宋体"/>
          <w:kern w:val="0"/>
          <w:sz w:val="32"/>
          <w:szCs w:val="32"/>
        </w:rPr>
        <w:t>2</w:t>
      </w:r>
      <w:r w:rsidRPr="00514B11">
        <w:rPr>
          <w:rFonts w:ascii="仿宋_GB2312" w:eastAsia="仿宋_GB2312" w:hAnsi="宋体" w:cs="宋体"/>
          <w:kern w:val="0"/>
          <w:sz w:val="32"/>
          <w:szCs w:val="32"/>
        </w:rPr>
        <w:t>%</w:t>
      </w:r>
      <w:r w:rsidRPr="00514B11">
        <w:rPr>
          <w:rFonts w:ascii="仿宋_GB2312" w:eastAsia="仿宋_GB2312" w:hAnsi="宋体" w:cs="宋体" w:hint="eastAsia"/>
          <w:kern w:val="0"/>
          <w:sz w:val="32"/>
          <w:szCs w:val="32"/>
        </w:rPr>
        <w:t>）</w:t>
      </w:r>
    </w:p>
    <w:p w:rsidR="00A313F8" w:rsidRPr="00514B11" w:rsidRDefault="00A313F8" w:rsidP="00584BFA">
      <w:pPr>
        <w:ind w:firstLineChars="200" w:firstLine="640"/>
        <w:rPr>
          <w:rFonts w:ascii="仿宋_GB2312" w:eastAsia="仿宋_GB2312" w:hAnsi="宋体" w:cs="宋体"/>
          <w:kern w:val="0"/>
          <w:sz w:val="32"/>
          <w:szCs w:val="32"/>
        </w:rPr>
      </w:pPr>
      <w:r w:rsidRPr="00514B11">
        <w:rPr>
          <w:rFonts w:ascii="仿宋_GB2312" w:eastAsia="仿宋_GB2312" w:hAnsi="宋体" w:cs="宋体" w:hint="eastAsia"/>
          <w:kern w:val="0"/>
          <w:sz w:val="32"/>
          <w:szCs w:val="32"/>
        </w:rPr>
        <w:t>①资金到位率（</w:t>
      </w:r>
      <w:r>
        <w:rPr>
          <w:rFonts w:ascii="仿宋_GB2312" w:eastAsia="仿宋_GB2312" w:hAnsi="宋体" w:cs="宋体"/>
          <w:kern w:val="0"/>
          <w:sz w:val="32"/>
          <w:szCs w:val="32"/>
        </w:rPr>
        <w:t>4</w:t>
      </w:r>
      <w:r w:rsidRPr="00514B11">
        <w:rPr>
          <w:rFonts w:ascii="仿宋_GB2312" w:eastAsia="仿宋_GB2312" w:hAnsi="宋体" w:cs="宋体"/>
          <w:kern w:val="0"/>
          <w:sz w:val="32"/>
          <w:szCs w:val="32"/>
        </w:rPr>
        <w:t>%</w:t>
      </w:r>
      <w:r w:rsidRPr="00514B11">
        <w:rPr>
          <w:rFonts w:ascii="仿宋_GB2312" w:eastAsia="仿宋_GB2312" w:hAnsi="宋体" w:cs="宋体" w:hint="eastAsia"/>
          <w:kern w:val="0"/>
          <w:sz w:val="32"/>
          <w:szCs w:val="32"/>
        </w:rPr>
        <w:t>），评分标准：</w:t>
      </w:r>
      <w:r w:rsidRPr="00516D9A">
        <w:rPr>
          <w:rFonts w:ascii="仿宋_GB2312" w:eastAsia="仿宋_GB2312" w:hAnsi="宋体" w:cs="宋体" w:hint="eastAsia"/>
          <w:kern w:val="0"/>
          <w:sz w:val="32"/>
          <w:szCs w:val="32"/>
        </w:rPr>
        <w:t>资金到位率</w:t>
      </w:r>
      <w:r w:rsidRPr="00516D9A">
        <w:rPr>
          <w:rFonts w:ascii="仿宋_GB2312" w:eastAsia="仿宋_GB2312" w:hAnsi="宋体" w:cs="宋体"/>
          <w:kern w:val="0"/>
          <w:sz w:val="32"/>
          <w:szCs w:val="32"/>
        </w:rPr>
        <w:t>100%</w:t>
      </w:r>
      <w:r w:rsidRPr="00516D9A">
        <w:rPr>
          <w:rFonts w:ascii="仿宋_GB2312" w:eastAsia="仿宋_GB2312" w:hAnsi="宋体" w:cs="宋体" w:hint="eastAsia"/>
          <w:kern w:val="0"/>
          <w:sz w:val="32"/>
          <w:szCs w:val="32"/>
        </w:rPr>
        <w:t>的得</w:t>
      </w:r>
      <w:r w:rsidRPr="00516D9A">
        <w:rPr>
          <w:rFonts w:ascii="仿宋_GB2312" w:eastAsia="仿宋_GB2312" w:hAnsi="宋体" w:cs="宋体"/>
          <w:kern w:val="0"/>
          <w:sz w:val="32"/>
          <w:szCs w:val="32"/>
        </w:rPr>
        <w:t>4</w:t>
      </w:r>
      <w:r w:rsidRPr="00516D9A">
        <w:rPr>
          <w:rFonts w:ascii="仿宋_GB2312" w:eastAsia="仿宋_GB2312" w:hAnsi="宋体" w:cs="宋体" w:hint="eastAsia"/>
          <w:kern w:val="0"/>
          <w:sz w:val="32"/>
          <w:szCs w:val="32"/>
        </w:rPr>
        <w:t>分，到位率</w:t>
      </w:r>
      <w:r w:rsidRPr="00516D9A">
        <w:rPr>
          <w:rFonts w:ascii="仿宋_GB2312" w:eastAsia="仿宋_GB2312" w:hAnsi="宋体" w:cs="宋体"/>
          <w:kern w:val="0"/>
          <w:sz w:val="32"/>
          <w:szCs w:val="32"/>
        </w:rPr>
        <w:t>80-100%</w:t>
      </w:r>
      <w:r w:rsidRPr="00516D9A">
        <w:rPr>
          <w:rFonts w:ascii="仿宋_GB2312" w:eastAsia="仿宋_GB2312" w:hAnsi="宋体" w:cs="宋体" w:hint="eastAsia"/>
          <w:kern w:val="0"/>
          <w:sz w:val="32"/>
          <w:szCs w:val="32"/>
        </w:rPr>
        <w:t>得</w:t>
      </w:r>
      <w:r w:rsidRPr="00516D9A">
        <w:rPr>
          <w:rFonts w:ascii="仿宋_GB2312" w:eastAsia="仿宋_GB2312" w:hAnsi="宋体" w:cs="宋体"/>
          <w:kern w:val="0"/>
          <w:sz w:val="32"/>
          <w:szCs w:val="32"/>
        </w:rPr>
        <w:t>3</w:t>
      </w:r>
      <w:r w:rsidRPr="00516D9A">
        <w:rPr>
          <w:rFonts w:ascii="仿宋_GB2312" w:eastAsia="仿宋_GB2312" w:hAnsi="宋体" w:cs="宋体" w:hint="eastAsia"/>
          <w:kern w:val="0"/>
          <w:sz w:val="32"/>
          <w:szCs w:val="32"/>
        </w:rPr>
        <w:t>分，到位率</w:t>
      </w:r>
      <w:r w:rsidRPr="00516D9A">
        <w:rPr>
          <w:rFonts w:ascii="仿宋_GB2312" w:eastAsia="仿宋_GB2312" w:hAnsi="宋体" w:cs="宋体"/>
          <w:kern w:val="0"/>
          <w:sz w:val="32"/>
          <w:szCs w:val="32"/>
        </w:rPr>
        <w:t>50%-80%</w:t>
      </w:r>
      <w:r w:rsidRPr="00516D9A">
        <w:rPr>
          <w:rFonts w:ascii="仿宋_GB2312" w:eastAsia="仿宋_GB2312" w:hAnsi="宋体" w:cs="宋体" w:hint="eastAsia"/>
          <w:kern w:val="0"/>
          <w:sz w:val="32"/>
          <w:szCs w:val="32"/>
        </w:rPr>
        <w:t>得</w:t>
      </w:r>
      <w:r w:rsidRPr="00516D9A">
        <w:rPr>
          <w:rFonts w:ascii="仿宋_GB2312" w:eastAsia="仿宋_GB2312" w:hAnsi="宋体" w:cs="宋体"/>
          <w:kern w:val="0"/>
          <w:sz w:val="32"/>
          <w:szCs w:val="32"/>
        </w:rPr>
        <w:t>2</w:t>
      </w:r>
      <w:r w:rsidRPr="00516D9A">
        <w:rPr>
          <w:rFonts w:ascii="仿宋_GB2312" w:eastAsia="仿宋_GB2312" w:hAnsi="宋体" w:cs="宋体" w:hint="eastAsia"/>
          <w:kern w:val="0"/>
          <w:sz w:val="32"/>
          <w:szCs w:val="32"/>
        </w:rPr>
        <w:t>分，到位率</w:t>
      </w:r>
      <w:r w:rsidRPr="00516D9A">
        <w:rPr>
          <w:rFonts w:ascii="仿宋_GB2312" w:eastAsia="仿宋_GB2312" w:hAnsi="宋体" w:cs="宋体"/>
          <w:kern w:val="0"/>
          <w:sz w:val="32"/>
          <w:szCs w:val="32"/>
        </w:rPr>
        <w:t>50%</w:t>
      </w:r>
      <w:r w:rsidRPr="00516D9A">
        <w:rPr>
          <w:rFonts w:ascii="仿宋_GB2312" w:eastAsia="仿宋_GB2312" w:hAnsi="宋体" w:cs="宋体" w:hint="eastAsia"/>
          <w:kern w:val="0"/>
          <w:sz w:val="32"/>
          <w:szCs w:val="32"/>
        </w:rPr>
        <w:t>以下得</w:t>
      </w:r>
      <w:r w:rsidRPr="00516D9A">
        <w:rPr>
          <w:rFonts w:ascii="仿宋_GB2312" w:eastAsia="仿宋_GB2312" w:hAnsi="宋体" w:cs="宋体"/>
          <w:kern w:val="0"/>
          <w:sz w:val="32"/>
          <w:szCs w:val="32"/>
        </w:rPr>
        <w:t>0</w:t>
      </w:r>
      <w:r w:rsidRPr="00516D9A">
        <w:rPr>
          <w:rFonts w:ascii="仿宋_GB2312" w:eastAsia="仿宋_GB2312" w:hAnsi="宋体" w:cs="宋体" w:hint="eastAsia"/>
          <w:kern w:val="0"/>
          <w:sz w:val="32"/>
          <w:szCs w:val="32"/>
        </w:rPr>
        <w:t>分。</w:t>
      </w:r>
    </w:p>
    <w:p w:rsidR="00A313F8" w:rsidRPr="00AC0E51" w:rsidRDefault="00A313F8" w:rsidP="00584BFA">
      <w:pPr>
        <w:ind w:firstLineChars="200" w:firstLine="640"/>
        <w:rPr>
          <w:rFonts w:ascii="仿宋_GB2312" w:eastAsia="仿宋_GB2312" w:hAnsi="宋体"/>
          <w:sz w:val="32"/>
          <w:szCs w:val="32"/>
        </w:rPr>
      </w:pPr>
      <w:r w:rsidRPr="00AC0E51">
        <w:rPr>
          <w:rFonts w:ascii="仿宋_GB2312" w:eastAsia="仿宋_GB2312" w:hAnsi="宋体" w:hint="eastAsia"/>
          <w:sz w:val="32"/>
          <w:szCs w:val="32"/>
        </w:rPr>
        <w:t>本项目</w:t>
      </w:r>
      <w:r>
        <w:rPr>
          <w:rFonts w:ascii="仿宋_GB2312" w:eastAsia="仿宋_GB2312" w:hAnsi="宋体" w:cs="宋体" w:hint="eastAsia"/>
          <w:kern w:val="0"/>
          <w:sz w:val="32"/>
          <w:szCs w:val="32"/>
        </w:rPr>
        <w:t>按年均</w:t>
      </w:r>
      <w:r w:rsidRPr="000879B7">
        <w:rPr>
          <w:rFonts w:ascii="仿宋_GB2312" w:eastAsia="仿宋_GB2312" w:hAnsi="宋体" w:cs="宋体" w:hint="eastAsia"/>
          <w:kern w:val="0"/>
          <w:sz w:val="32"/>
          <w:szCs w:val="32"/>
        </w:rPr>
        <w:t>在所</w:t>
      </w:r>
      <w:r>
        <w:rPr>
          <w:rFonts w:ascii="仿宋_GB2312" w:eastAsia="仿宋_GB2312" w:hAnsi="宋体" w:cs="宋体"/>
          <w:kern w:val="0"/>
          <w:sz w:val="32"/>
          <w:szCs w:val="32"/>
        </w:rPr>
        <w:t>500</w:t>
      </w:r>
      <w:r w:rsidRPr="000879B7">
        <w:rPr>
          <w:rFonts w:ascii="仿宋_GB2312" w:eastAsia="仿宋_GB2312" w:hAnsi="宋体" w:cs="宋体" w:hint="eastAsia"/>
          <w:kern w:val="0"/>
          <w:sz w:val="32"/>
          <w:szCs w:val="32"/>
        </w:rPr>
        <w:t>名戒毒人员</w:t>
      </w:r>
      <w:r>
        <w:rPr>
          <w:rFonts w:ascii="仿宋_GB2312" w:eastAsia="仿宋_GB2312" w:hAnsi="宋体" w:cs="宋体" w:hint="eastAsia"/>
          <w:kern w:val="0"/>
          <w:sz w:val="32"/>
          <w:szCs w:val="32"/>
        </w:rPr>
        <w:t>计</w:t>
      </w:r>
      <w:r w:rsidR="004F5FAB">
        <w:rPr>
          <w:rFonts w:ascii="仿宋_GB2312" w:eastAsia="仿宋_GB2312" w:hAnsi="宋体" w:cs="宋体" w:hint="eastAsia"/>
          <w:kern w:val="0"/>
          <w:sz w:val="32"/>
          <w:szCs w:val="32"/>
        </w:rPr>
        <w:t>算</w:t>
      </w:r>
      <w:r>
        <w:rPr>
          <w:rFonts w:ascii="仿宋_GB2312" w:eastAsia="仿宋_GB2312" w:hAnsi="宋体" w:cs="宋体" w:hint="eastAsia"/>
          <w:kern w:val="0"/>
          <w:sz w:val="32"/>
          <w:szCs w:val="32"/>
        </w:rPr>
        <w:t>应到位</w:t>
      </w:r>
      <w:r w:rsidR="004F5FAB">
        <w:rPr>
          <w:rFonts w:ascii="仿宋_GB2312" w:eastAsia="仿宋_GB2312" w:hAnsi="宋体" w:cs="宋体" w:hint="eastAsia"/>
          <w:kern w:val="0"/>
          <w:sz w:val="32"/>
          <w:szCs w:val="32"/>
        </w:rPr>
        <w:t>财政</w:t>
      </w:r>
      <w:r w:rsidRPr="000879B7">
        <w:rPr>
          <w:rFonts w:ascii="仿宋_GB2312" w:eastAsia="仿宋_GB2312" w:hAnsi="宋体" w:cs="宋体" w:hint="eastAsia"/>
          <w:kern w:val="0"/>
          <w:sz w:val="32"/>
          <w:szCs w:val="32"/>
        </w:rPr>
        <w:t>生活费</w:t>
      </w:r>
      <w:r>
        <w:rPr>
          <w:rFonts w:ascii="仿宋_GB2312" w:eastAsia="仿宋_GB2312" w:hAnsi="宋体" w:cs="宋体" w:hint="eastAsia"/>
          <w:kern w:val="0"/>
          <w:sz w:val="32"/>
          <w:szCs w:val="32"/>
        </w:rPr>
        <w:t>资金</w:t>
      </w:r>
      <w:r w:rsidRPr="000879B7">
        <w:rPr>
          <w:rFonts w:ascii="仿宋_GB2312" w:eastAsia="仿宋_GB2312" w:hAnsi="宋体" w:cs="宋体"/>
          <w:kern w:val="0"/>
          <w:sz w:val="32"/>
          <w:szCs w:val="32"/>
        </w:rPr>
        <w:t>19</w:t>
      </w:r>
      <w:r>
        <w:rPr>
          <w:rFonts w:ascii="仿宋_GB2312" w:eastAsia="仿宋_GB2312" w:hAnsi="宋体" w:cs="宋体"/>
          <w:kern w:val="0"/>
          <w:sz w:val="32"/>
          <w:szCs w:val="32"/>
        </w:rPr>
        <w:t>5</w:t>
      </w:r>
      <w:r w:rsidRPr="000879B7">
        <w:rPr>
          <w:rFonts w:ascii="仿宋_GB2312" w:eastAsia="仿宋_GB2312" w:hAnsi="宋体" w:cs="宋体" w:hint="eastAsia"/>
          <w:kern w:val="0"/>
          <w:sz w:val="32"/>
          <w:szCs w:val="32"/>
        </w:rPr>
        <w:t>万元</w:t>
      </w:r>
      <w:r w:rsidRPr="00503712">
        <w:rPr>
          <w:rFonts w:ascii="仿宋_GB2312" w:eastAsia="仿宋_GB2312" w:hAnsi="宋体" w:hint="eastAsia"/>
          <w:sz w:val="32"/>
          <w:szCs w:val="32"/>
        </w:rPr>
        <w:t>，实际到位资金</w:t>
      </w:r>
      <w:r>
        <w:rPr>
          <w:rFonts w:ascii="仿宋_GB2312" w:eastAsia="仿宋_GB2312" w:hAnsi="宋体"/>
          <w:sz w:val="32"/>
          <w:szCs w:val="32"/>
        </w:rPr>
        <w:t>19</w:t>
      </w:r>
      <w:r w:rsidR="004F5FAB">
        <w:rPr>
          <w:rFonts w:ascii="仿宋_GB2312" w:eastAsia="仿宋_GB2312" w:hAnsi="宋体" w:hint="eastAsia"/>
          <w:sz w:val="32"/>
          <w:szCs w:val="32"/>
        </w:rPr>
        <w:t>5</w:t>
      </w:r>
      <w:r w:rsidRPr="00503712">
        <w:rPr>
          <w:rFonts w:ascii="仿宋_GB2312" w:eastAsia="仿宋_GB2312" w:hAnsi="宋体" w:hint="eastAsia"/>
          <w:sz w:val="32"/>
          <w:szCs w:val="32"/>
        </w:rPr>
        <w:t>万元，资金到位率</w:t>
      </w:r>
      <w:r w:rsidRPr="00503712">
        <w:rPr>
          <w:rFonts w:ascii="仿宋_GB2312" w:eastAsia="仿宋_GB2312" w:hAnsi="宋体"/>
          <w:sz w:val="32"/>
          <w:szCs w:val="32"/>
        </w:rPr>
        <w:t>100%</w:t>
      </w:r>
      <w:r w:rsidRPr="00503712">
        <w:rPr>
          <w:rFonts w:ascii="仿宋_GB2312" w:eastAsia="仿宋_GB2312" w:hAnsi="宋体" w:hint="eastAsia"/>
          <w:sz w:val="32"/>
          <w:szCs w:val="32"/>
        </w:rPr>
        <w:t>得</w:t>
      </w:r>
      <w:r>
        <w:rPr>
          <w:rFonts w:ascii="仿宋_GB2312" w:eastAsia="仿宋_GB2312" w:hAnsi="宋体"/>
          <w:sz w:val="32"/>
          <w:szCs w:val="32"/>
        </w:rPr>
        <w:t>4</w:t>
      </w:r>
      <w:r w:rsidRPr="00503712">
        <w:rPr>
          <w:rFonts w:ascii="仿宋_GB2312" w:eastAsia="仿宋_GB2312" w:hAnsi="宋体" w:hint="eastAsia"/>
          <w:sz w:val="32"/>
          <w:szCs w:val="32"/>
        </w:rPr>
        <w:t>分。</w:t>
      </w:r>
    </w:p>
    <w:p w:rsidR="00A313F8" w:rsidRPr="00514B11" w:rsidRDefault="00A313F8" w:rsidP="00584BFA">
      <w:pPr>
        <w:ind w:firstLineChars="200" w:firstLine="640"/>
        <w:rPr>
          <w:rFonts w:ascii="仿宋_GB2312" w:eastAsia="仿宋_GB2312" w:hAnsi="宋体" w:cs="宋体"/>
          <w:kern w:val="0"/>
          <w:sz w:val="32"/>
          <w:szCs w:val="32"/>
        </w:rPr>
      </w:pPr>
      <w:r w:rsidRPr="00514B11">
        <w:rPr>
          <w:rFonts w:ascii="仿宋_GB2312" w:eastAsia="仿宋_GB2312" w:hAnsi="宋体" w:cs="宋体" w:hint="eastAsia"/>
          <w:kern w:val="0"/>
          <w:sz w:val="32"/>
          <w:szCs w:val="32"/>
        </w:rPr>
        <w:t>②资金到位及时性（</w:t>
      </w:r>
      <w:r>
        <w:rPr>
          <w:rFonts w:ascii="仿宋_GB2312" w:eastAsia="仿宋_GB2312" w:hAnsi="宋体" w:cs="宋体"/>
          <w:kern w:val="0"/>
          <w:sz w:val="32"/>
          <w:szCs w:val="32"/>
        </w:rPr>
        <w:t>4</w:t>
      </w:r>
      <w:r w:rsidRPr="00514B11">
        <w:rPr>
          <w:rFonts w:ascii="仿宋_GB2312" w:eastAsia="仿宋_GB2312" w:hAnsi="宋体" w:cs="宋体"/>
          <w:kern w:val="0"/>
          <w:sz w:val="32"/>
          <w:szCs w:val="32"/>
        </w:rPr>
        <w:t>%</w:t>
      </w:r>
      <w:r w:rsidRPr="00514B11">
        <w:rPr>
          <w:rFonts w:ascii="仿宋_GB2312" w:eastAsia="仿宋_GB2312" w:hAnsi="宋体" w:cs="宋体" w:hint="eastAsia"/>
          <w:kern w:val="0"/>
          <w:sz w:val="32"/>
          <w:szCs w:val="32"/>
        </w:rPr>
        <w:t>），评分标准：</w:t>
      </w:r>
      <w:r>
        <w:rPr>
          <w:rFonts w:ascii="仿宋_GB2312" w:eastAsia="仿宋_GB2312" w:hAnsi="宋体" w:cs="宋体" w:hint="eastAsia"/>
          <w:kern w:val="0"/>
          <w:sz w:val="32"/>
          <w:szCs w:val="32"/>
        </w:rPr>
        <w:t>资金到位</w:t>
      </w:r>
      <w:r w:rsidRPr="00514B11">
        <w:rPr>
          <w:rFonts w:ascii="仿宋_GB2312" w:eastAsia="仿宋_GB2312" w:hAnsi="宋体" w:cs="宋体" w:hint="eastAsia"/>
          <w:kern w:val="0"/>
          <w:sz w:val="32"/>
          <w:szCs w:val="32"/>
        </w:rPr>
        <w:t>及时得</w:t>
      </w:r>
      <w:r w:rsidR="00EA4434">
        <w:rPr>
          <w:rFonts w:ascii="仿宋_GB2312" w:eastAsia="仿宋_GB2312" w:hAnsi="宋体" w:cs="宋体" w:hint="eastAsia"/>
          <w:kern w:val="0"/>
          <w:sz w:val="32"/>
          <w:szCs w:val="32"/>
        </w:rPr>
        <w:t>4</w:t>
      </w:r>
      <w:r w:rsidRPr="00514B11">
        <w:rPr>
          <w:rFonts w:ascii="仿宋_GB2312" w:eastAsia="仿宋_GB2312" w:hAnsi="宋体" w:cs="宋体" w:hint="eastAsia"/>
          <w:kern w:val="0"/>
          <w:sz w:val="32"/>
          <w:szCs w:val="32"/>
        </w:rPr>
        <w:t>分，比较及时得</w:t>
      </w:r>
      <w:r w:rsidRPr="00514B11">
        <w:rPr>
          <w:rFonts w:ascii="仿宋_GB2312" w:eastAsia="仿宋_GB2312" w:hAnsi="宋体" w:cs="宋体"/>
          <w:kern w:val="0"/>
          <w:sz w:val="32"/>
          <w:szCs w:val="32"/>
        </w:rPr>
        <w:t>3</w:t>
      </w:r>
      <w:r w:rsidRPr="00514B11">
        <w:rPr>
          <w:rFonts w:ascii="仿宋_GB2312" w:eastAsia="仿宋_GB2312" w:hAnsi="宋体" w:cs="宋体" w:hint="eastAsia"/>
          <w:kern w:val="0"/>
          <w:sz w:val="32"/>
          <w:szCs w:val="32"/>
        </w:rPr>
        <w:t>分，不及时得</w:t>
      </w:r>
      <w:r w:rsidRPr="00514B11">
        <w:rPr>
          <w:rFonts w:ascii="仿宋_GB2312" w:eastAsia="仿宋_GB2312" w:hAnsi="宋体" w:cs="宋体"/>
          <w:kern w:val="0"/>
          <w:sz w:val="32"/>
          <w:szCs w:val="32"/>
        </w:rPr>
        <w:t>0</w:t>
      </w:r>
      <w:r w:rsidRPr="00514B11">
        <w:rPr>
          <w:rFonts w:ascii="仿宋_GB2312" w:eastAsia="仿宋_GB2312" w:hAnsi="宋体" w:cs="宋体" w:hint="eastAsia"/>
          <w:kern w:val="0"/>
          <w:sz w:val="32"/>
          <w:szCs w:val="32"/>
        </w:rPr>
        <w:t>分。</w:t>
      </w:r>
    </w:p>
    <w:p w:rsidR="00A313F8" w:rsidRDefault="00A313F8" w:rsidP="00584BFA">
      <w:pPr>
        <w:ind w:firstLineChars="200" w:firstLine="640"/>
        <w:rPr>
          <w:rFonts w:ascii="仿宋_GB2312" w:eastAsia="仿宋_GB2312" w:hAnsi="宋体"/>
          <w:sz w:val="32"/>
          <w:szCs w:val="32"/>
        </w:rPr>
      </w:pPr>
      <w:r w:rsidRPr="00514B11">
        <w:rPr>
          <w:rFonts w:ascii="仿宋_GB2312" w:eastAsia="仿宋_GB2312" w:hAnsi="宋体" w:hint="eastAsia"/>
          <w:sz w:val="32"/>
          <w:szCs w:val="32"/>
        </w:rPr>
        <w:t>本项目资金于</w:t>
      </w:r>
      <w:r>
        <w:rPr>
          <w:rFonts w:ascii="仿宋_GB2312" w:eastAsia="仿宋_GB2312" w:hAnsi="宋体"/>
          <w:sz w:val="32"/>
          <w:szCs w:val="32"/>
        </w:rPr>
        <w:t>2016</w:t>
      </w:r>
      <w:r>
        <w:rPr>
          <w:rFonts w:ascii="仿宋_GB2312" w:eastAsia="仿宋_GB2312" w:hAnsi="宋体" w:hint="eastAsia"/>
          <w:sz w:val="32"/>
          <w:szCs w:val="32"/>
        </w:rPr>
        <w:t>年足额</w:t>
      </w:r>
      <w:r w:rsidRPr="00514B11">
        <w:rPr>
          <w:rFonts w:ascii="仿宋_GB2312" w:eastAsia="仿宋_GB2312" w:hAnsi="宋体" w:hint="eastAsia"/>
          <w:sz w:val="32"/>
          <w:szCs w:val="32"/>
        </w:rPr>
        <w:t>到位，资金到位及时得</w:t>
      </w:r>
      <w:r>
        <w:rPr>
          <w:rFonts w:ascii="仿宋_GB2312" w:eastAsia="仿宋_GB2312" w:hAnsi="宋体"/>
          <w:sz w:val="32"/>
          <w:szCs w:val="32"/>
        </w:rPr>
        <w:t>4</w:t>
      </w:r>
      <w:r w:rsidRPr="00514B11">
        <w:rPr>
          <w:rFonts w:ascii="仿宋_GB2312" w:eastAsia="仿宋_GB2312" w:hAnsi="宋体" w:hint="eastAsia"/>
          <w:sz w:val="32"/>
          <w:szCs w:val="32"/>
        </w:rPr>
        <w:t>分。</w:t>
      </w:r>
    </w:p>
    <w:p w:rsidR="00A313F8" w:rsidRDefault="00A313F8" w:rsidP="00584BFA">
      <w:pPr>
        <w:ind w:firstLineChars="200" w:firstLine="640"/>
        <w:rPr>
          <w:rFonts w:ascii="仿宋_GB2312" w:eastAsia="仿宋_GB2312" w:hAnsi="宋体"/>
          <w:sz w:val="32"/>
          <w:szCs w:val="32"/>
        </w:rPr>
      </w:pPr>
      <w:r w:rsidRPr="00514B11">
        <w:rPr>
          <w:rFonts w:ascii="仿宋_GB2312" w:eastAsia="仿宋_GB2312" w:hAnsi="宋体" w:cs="宋体" w:hint="eastAsia"/>
          <w:kern w:val="0"/>
          <w:sz w:val="32"/>
          <w:szCs w:val="32"/>
        </w:rPr>
        <w:t>③</w:t>
      </w:r>
      <w:r>
        <w:rPr>
          <w:rFonts w:ascii="仿宋_GB2312" w:eastAsia="仿宋_GB2312" w:hAnsi="宋体" w:cs="宋体" w:hint="eastAsia"/>
          <w:kern w:val="0"/>
          <w:sz w:val="32"/>
          <w:szCs w:val="32"/>
        </w:rPr>
        <w:t>资金使用率（</w:t>
      </w:r>
      <w:r>
        <w:rPr>
          <w:rFonts w:ascii="仿宋_GB2312" w:eastAsia="仿宋_GB2312" w:hAnsi="宋体" w:cs="宋体"/>
          <w:kern w:val="0"/>
          <w:sz w:val="32"/>
          <w:szCs w:val="32"/>
        </w:rPr>
        <w:t>4%</w:t>
      </w:r>
      <w:r>
        <w:rPr>
          <w:rFonts w:ascii="仿宋_GB2312" w:eastAsia="仿宋_GB2312" w:hAnsi="宋体" w:cs="宋体" w:hint="eastAsia"/>
          <w:kern w:val="0"/>
          <w:sz w:val="32"/>
          <w:szCs w:val="32"/>
        </w:rPr>
        <w:t>），评分标准：</w:t>
      </w:r>
      <w:r w:rsidRPr="00D87BC5">
        <w:rPr>
          <w:rFonts w:ascii="仿宋_GB2312" w:eastAsia="仿宋_GB2312" w:hAnsi="宋体" w:cs="宋体" w:hint="eastAsia"/>
          <w:kern w:val="0"/>
          <w:sz w:val="32"/>
          <w:szCs w:val="32"/>
        </w:rPr>
        <w:t>资金使用率</w:t>
      </w:r>
      <w:r w:rsidRPr="00D87BC5">
        <w:rPr>
          <w:rFonts w:ascii="仿宋_GB2312" w:eastAsia="仿宋_GB2312" w:hAnsi="宋体" w:cs="宋体"/>
          <w:kern w:val="0"/>
          <w:sz w:val="32"/>
          <w:szCs w:val="32"/>
        </w:rPr>
        <w:t>90%</w:t>
      </w:r>
      <w:r w:rsidRPr="00D87BC5">
        <w:rPr>
          <w:rFonts w:ascii="仿宋_GB2312" w:eastAsia="仿宋_GB2312" w:hAnsi="宋体" w:cs="宋体"/>
          <w:kern w:val="0"/>
          <w:sz w:val="32"/>
          <w:szCs w:val="32"/>
        </w:rPr>
        <w:t>—</w:t>
      </w:r>
      <w:r w:rsidRPr="00D87BC5">
        <w:rPr>
          <w:rFonts w:ascii="仿宋_GB2312" w:eastAsia="仿宋_GB2312" w:hAnsi="宋体" w:cs="宋体"/>
          <w:kern w:val="0"/>
          <w:sz w:val="32"/>
          <w:szCs w:val="32"/>
        </w:rPr>
        <w:t>100%</w:t>
      </w:r>
      <w:r w:rsidRPr="00D87BC5">
        <w:rPr>
          <w:rFonts w:ascii="仿宋_GB2312" w:eastAsia="仿宋_GB2312" w:hAnsi="宋体" w:cs="宋体" w:hint="eastAsia"/>
          <w:kern w:val="0"/>
          <w:sz w:val="32"/>
          <w:szCs w:val="32"/>
        </w:rPr>
        <w:t>得</w:t>
      </w:r>
      <w:r w:rsidRPr="00D87BC5">
        <w:rPr>
          <w:rFonts w:ascii="仿宋_GB2312" w:eastAsia="仿宋_GB2312" w:hAnsi="宋体" w:cs="宋体"/>
          <w:kern w:val="0"/>
          <w:sz w:val="32"/>
          <w:szCs w:val="32"/>
        </w:rPr>
        <w:t>4</w:t>
      </w:r>
      <w:r w:rsidRPr="00D87BC5">
        <w:rPr>
          <w:rFonts w:ascii="仿宋_GB2312" w:eastAsia="仿宋_GB2312" w:hAnsi="宋体" w:cs="宋体" w:hint="eastAsia"/>
          <w:kern w:val="0"/>
          <w:sz w:val="32"/>
          <w:szCs w:val="32"/>
        </w:rPr>
        <w:t>分，资金使用率</w:t>
      </w:r>
      <w:r w:rsidRPr="00D87BC5">
        <w:rPr>
          <w:rFonts w:ascii="仿宋_GB2312" w:eastAsia="仿宋_GB2312" w:hAnsi="宋体" w:cs="宋体"/>
          <w:kern w:val="0"/>
          <w:sz w:val="32"/>
          <w:szCs w:val="32"/>
        </w:rPr>
        <w:t>80%</w:t>
      </w:r>
      <w:r w:rsidRPr="00D87BC5">
        <w:rPr>
          <w:rFonts w:ascii="仿宋_GB2312" w:eastAsia="仿宋_GB2312" w:hAnsi="宋体" w:cs="宋体"/>
          <w:kern w:val="0"/>
          <w:sz w:val="32"/>
          <w:szCs w:val="32"/>
        </w:rPr>
        <w:t>—</w:t>
      </w:r>
      <w:r w:rsidRPr="00D87BC5">
        <w:rPr>
          <w:rFonts w:ascii="仿宋_GB2312" w:eastAsia="仿宋_GB2312" w:hAnsi="宋体" w:cs="宋体"/>
          <w:kern w:val="0"/>
          <w:sz w:val="32"/>
          <w:szCs w:val="32"/>
        </w:rPr>
        <w:t>90%</w:t>
      </w:r>
      <w:r w:rsidRPr="00D87BC5">
        <w:rPr>
          <w:rFonts w:ascii="仿宋_GB2312" w:eastAsia="仿宋_GB2312" w:hAnsi="宋体" w:cs="宋体" w:hint="eastAsia"/>
          <w:kern w:val="0"/>
          <w:sz w:val="32"/>
          <w:szCs w:val="32"/>
        </w:rPr>
        <w:t>得</w:t>
      </w:r>
      <w:r w:rsidRPr="00D87BC5">
        <w:rPr>
          <w:rFonts w:ascii="仿宋_GB2312" w:eastAsia="仿宋_GB2312" w:hAnsi="宋体" w:cs="宋体"/>
          <w:kern w:val="0"/>
          <w:sz w:val="32"/>
          <w:szCs w:val="32"/>
        </w:rPr>
        <w:t>3</w:t>
      </w:r>
      <w:r w:rsidRPr="00D87BC5">
        <w:rPr>
          <w:rFonts w:ascii="仿宋_GB2312" w:eastAsia="仿宋_GB2312" w:hAnsi="宋体" w:cs="宋体" w:hint="eastAsia"/>
          <w:kern w:val="0"/>
          <w:sz w:val="32"/>
          <w:szCs w:val="32"/>
        </w:rPr>
        <w:t>分，资金使用率</w:t>
      </w:r>
      <w:r w:rsidRPr="00D87BC5">
        <w:rPr>
          <w:rFonts w:ascii="仿宋_GB2312" w:eastAsia="仿宋_GB2312" w:hAnsi="宋体" w:cs="宋体"/>
          <w:kern w:val="0"/>
          <w:sz w:val="32"/>
          <w:szCs w:val="32"/>
        </w:rPr>
        <w:t>70%</w:t>
      </w:r>
      <w:r w:rsidRPr="00D87BC5">
        <w:rPr>
          <w:rFonts w:ascii="仿宋_GB2312" w:eastAsia="仿宋_GB2312" w:hAnsi="宋体" w:cs="宋体"/>
          <w:kern w:val="0"/>
          <w:sz w:val="32"/>
          <w:szCs w:val="32"/>
        </w:rPr>
        <w:t>—</w:t>
      </w:r>
      <w:r w:rsidRPr="00D87BC5">
        <w:rPr>
          <w:rFonts w:ascii="仿宋_GB2312" w:eastAsia="仿宋_GB2312" w:hAnsi="宋体" w:cs="宋体"/>
          <w:kern w:val="0"/>
          <w:sz w:val="32"/>
          <w:szCs w:val="32"/>
        </w:rPr>
        <w:t>80%</w:t>
      </w:r>
      <w:r w:rsidRPr="00D87BC5">
        <w:rPr>
          <w:rFonts w:ascii="仿宋_GB2312" w:eastAsia="仿宋_GB2312" w:hAnsi="宋体" w:cs="宋体" w:hint="eastAsia"/>
          <w:kern w:val="0"/>
          <w:sz w:val="32"/>
          <w:szCs w:val="32"/>
        </w:rPr>
        <w:t>得</w:t>
      </w:r>
      <w:r w:rsidRPr="00D87BC5">
        <w:rPr>
          <w:rFonts w:ascii="仿宋_GB2312" w:eastAsia="仿宋_GB2312" w:hAnsi="宋体" w:cs="宋体"/>
          <w:kern w:val="0"/>
          <w:sz w:val="32"/>
          <w:szCs w:val="32"/>
        </w:rPr>
        <w:t>2</w:t>
      </w:r>
      <w:r w:rsidRPr="00D87BC5">
        <w:rPr>
          <w:rFonts w:ascii="仿宋_GB2312" w:eastAsia="仿宋_GB2312" w:hAnsi="宋体" w:cs="宋体" w:hint="eastAsia"/>
          <w:kern w:val="0"/>
          <w:sz w:val="32"/>
          <w:szCs w:val="32"/>
        </w:rPr>
        <w:t>分，资金使用率</w:t>
      </w:r>
      <w:r w:rsidRPr="00D87BC5">
        <w:rPr>
          <w:rFonts w:ascii="仿宋_GB2312" w:eastAsia="仿宋_GB2312" w:hAnsi="宋体" w:cs="宋体"/>
          <w:kern w:val="0"/>
          <w:sz w:val="32"/>
          <w:szCs w:val="32"/>
        </w:rPr>
        <w:t>60%</w:t>
      </w:r>
      <w:r w:rsidRPr="00D87BC5">
        <w:rPr>
          <w:rFonts w:ascii="仿宋_GB2312" w:eastAsia="仿宋_GB2312" w:hAnsi="宋体" w:cs="宋体"/>
          <w:kern w:val="0"/>
          <w:sz w:val="32"/>
          <w:szCs w:val="32"/>
        </w:rPr>
        <w:t>—</w:t>
      </w:r>
      <w:r w:rsidRPr="00D87BC5">
        <w:rPr>
          <w:rFonts w:ascii="仿宋_GB2312" w:eastAsia="仿宋_GB2312" w:hAnsi="宋体" w:cs="宋体"/>
          <w:kern w:val="0"/>
          <w:sz w:val="32"/>
          <w:szCs w:val="32"/>
        </w:rPr>
        <w:t>70%</w:t>
      </w:r>
      <w:r w:rsidRPr="00D87BC5">
        <w:rPr>
          <w:rFonts w:ascii="仿宋_GB2312" w:eastAsia="仿宋_GB2312" w:hAnsi="宋体" w:cs="宋体" w:hint="eastAsia"/>
          <w:kern w:val="0"/>
          <w:sz w:val="32"/>
          <w:szCs w:val="32"/>
        </w:rPr>
        <w:t>得</w:t>
      </w:r>
      <w:r w:rsidRPr="00D87BC5">
        <w:rPr>
          <w:rFonts w:ascii="仿宋_GB2312" w:eastAsia="仿宋_GB2312" w:hAnsi="宋体" w:cs="宋体"/>
          <w:kern w:val="0"/>
          <w:sz w:val="32"/>
          <w:szCs w:val="32"/>
        </w:rPr>
        <w:t>1</w:t>
      </w:r>
      <w:r w:rsidRPr="00D87BC5">
        <w:rPr>
          <w:rFonts w:ascii="仿宋_GB2312" w:eastAsia="仿宋_GB2312" w:hAnsi="宋体" w:cs="宋体" w:hint="eastAsia"/>
          <w:kern w:val="0"/>
          <w:sz w:val="32"/>
          <w:szCs w:val="32"/>
        </w:rPr>
        <w:t>分，资金使用率</w:t>
      </w:r>
      <w:r w:rsidRPr="00D87BC5">
        <w:rPr>
          <w:rFonts w:ascii="仿宋_GB2312" w:eastAsia="仿宋_GB2312" w:hAnsi="宋体" w:cs="宋体"/>
          <w:kern w:val="0"/>
          <w:sz w:val="32"/>
          <w:szCs w:val="32"/>
        </w:rPr>
        <w:t>60%</w:t>
      </w:r>
      <w:r w:rsidRPr="00D87BC5">
        <w:rPr>
          <w:rFonts w:ascii="仿宋_GB2312" w:eastAsia="仿宋_GB2312" w:hAnsi="宋体" w:cs="宋体" w:hint="eastAsia"/>
          <w:kern w:val="0"/>
          <w:sz w:val="32"/>
          <w:szCs w:val="32"/>
        </w:rPr>
        <w:t>以下得</w:t>
      </w:r>
      <w:r w:rsidRPr="00D87BC5">
        <w:rPr>
          <w:rFonts w:ascii="仿宋_GB2312" w:eastAsia="仿宋_GB2312" w:hAnsi="宋体" w:cs="宋体"/>
          <w:kern w:val="0"/>
          <w:sz w:val="32"/>
          <w:szCs w:val="32"/>
        </w:rPr>
        <w:t>0</w:t>
      </w:r>
      <w:r w:rsidRPr="00D87BC5">
        <w:rPr>
          <w:rFonts w:ascii="仿宋_GB2312" w:eastAsia="仿宋_GB2312" w:hAnsi="宋体" w:cs="宋体" w:hint="eastAsia"/>
          <w:kern w:val="0"/>
          <w:sz w:val="32"/>
          <w:szCs w:val="32"/>
        </w:rPr>
        <w:t>分。</w:t>
      </w:r>
    </w:p>
    <w:p w:rsidR="00A313F8" w:rsidRDefault="00A313F8" w:rsidP="00584BFA">
      <w:pPr>
        <w:ind w:firstLineChars="200" w:firstLine="640"/>
        <w:rPr>
          <w:rFonts w:ascii="仿宋_GB2312" w:eastAsia="仿宋_GB2312" w:hAnsi="宋体"/>
          <w:sz w:val="32"/>
          <w:szCs w:val="32"/>
        </w:rPr>
      </w:pPr>
      <w:r>
        <w:rPr>
          <w:rFonts w:ascii="仿宋_GB2312" w:eastAsia="仿宋_GB2312" w:hAnsi="宋体"/>
          <w:sz w:val="32"/>
          <w:szCs w:val="32"/>
        </w:rPr>
        <w:t>2016</w:t>
      </w:r>
      <w:r>
        <w:rPr>
          <w:rFonts w:ascii="仿宋_GB2312" w:eastAsia="仿宋_GB2312" w:hAnsi="宋体" w:hint="eastAsia"/>
          <w:sz w:val="32"/>
          <w:szCs w:val="32"/>
        </w:rPr>
        <w:t>年戒毒食堂食品物资采购均采用招投标方式，比市场价格至少下浮</w:t>
      </w:r>
      <w:r>
        <w:rPr>
          <w:rFonts w:ascii="仿宋_GB2312" w:eastAsia="仿宋_GB2312" w:hAnsi="宋体"/>
          <w:sz w:val="32"/>
          <w:szCs w:val="32"/>
        </w:rPr>
        <w:t>3%</w:t>
      </w:r>
      <w:r>
        <w:rPr>
          <w:rFonts w:ascii="仿宋_GB2312" w:eastAsia="仿宋_GB2312" w:hAnsi="宋体" w:hint="eastAsia"/>
          <w:sz w:val="32"/>
          <w:szCs w:val="32"/>
        </w:rPr>
        <w:t>的比率，有效提高了资金的使用率，项目资金</w:t>
      </w:r>
      <w:r w:rsidRPr="00514B11">
        <w:rPr>
          <w:rFonts w:ascii="仿宋_GB2312" w:eastAsia="仿宋_GB2312" w:hAnsi="宋体" w:hint="eastAsia"/>
          <w:sz w:val="32"/>
          <w:szCs w:val="32"/>
        </w:rPr>
        <w:t>使用率</w:t>
      </w:r>
      <w:r>
        <w:rPr>
          <w:rFonts w:ascii="仿宋_GB2312" w:eastAsia="仿宋_GB2312" w:hAnsi="宋体" w:hint="eastAsia"/>
          <w:sz w:val="32"/>
          <w:szCs w:val="32"/>
        </w:rPr>
        <w:t>达</w:t>
      </w:r>
      <w:r>
        <w:rPr>
          <w:rFonts w:ascii="仿宋_GB2312" w:eastAsia="仿宋_GB2312" w:hAnsi="宋体"/>
          <w:sz w:val="32"/>
          <w:szCs w:val="32"/>
        </w:rPr>
        <w:t>100</w:t>
      </w:r>
      <w:r w:rsidRPr="00514B11">
        <w:rPr>
          <w:rFonts w:ascii="仿宋_GB2312" w:eastAsia="仿宋_GB2312" w:hAnsi="宋体"/>
          <w:sz w:val="32"/>
          <w:szCs w:val="32"/>
        </w:rPr>
        <w:t>%</w:t>
      </w:r>
      <w:r w:rsidRPr="00514B11">
        <w:rPr>
          <w:rFonts w:ascii="仿宋_GB2312" w:eastAsia="仿宋_GB2312" w:hAnsi="宋体" w:hint="eastAsia"/>
          <w:sz w:val="32"/>
          <w:szCs w:val="32"/>
        </w:rPr>
        <w:t>，得</w:t>
      </w:r>
      <w:r w:rsidR="00EA4434">
        <w:rPr>
          <w:rFonts w:ascii="仿宋_GB2312" w:eastAsia="仿宋_GB2312" w:hAnsi="宋体" w:hint="eastAsia"/>
          <w:sz w:val="32"/>
          <w:szCs w:val="32"/>
        </w:rPr>
        <w:t>4</w:t>
      </w:r>
      <w:r w:rsidRPr="00514B11">
        <w:rPr>
          <w:rFonts w:ascii="仿宋_GB2312" w:eastAsia="仿宋_GB2312" w:hAnsi="宋体" w:hint="eastAsia"/>
          <w:sz w:val="32"/>
          <w:szCs w:val="32"/>
        </w:rPr>
        <w:t>分</w:t>
      </w:r>
      <w:r>
        <w:rPr>
          <w:rFonts w:ascii="仿宋_GB2312" w:eastAsia="仿宋_GB2312" w:hAnsi="宋体" w:hint="eastAsia"/>
          <w:sz w:val="32"/>
          <w:szCs w:val="32"/>
        </w:rPr>
        <w:t>。</w:t>
      </w:r>
    </w:p>
    <w:p w:rsidR="00A313F8" w:rsidRDefault="00A313F8" w:rsidP="00584BFA">
      <w:pPr>
        <w:ind w:firstLineChars="200" w:firstLine="640"/>
        <w:rPr>
          <w:rFonts w:ascii="仿宋_GB2312" w:eastAsia="仿宋_GB2312" w:hAnsi="宋体"/>
          <w:sz w:val="32"/>
          <w:szCs w:val="32"/>
        </w:rPr>
      </w:pPr>
      <w:r>
        <w:rPr>
          <w:rFonts w:ascii="仿宋_GB2312" w:eastAsia="仿宋_GB2312" w:hAnsi="宋体"/>
          <w:sz w:val="32"/>
          <w:szCs w:val="32"/>
        </w:rPr>
        <w:t>2.</w:t>
      </w:r>
      <w:r>
        <w:rPr>
          <w:rFonts w:ascii="仿宋_GB2312" w:eastAsia="仿宋_GB2312" w:hAnsi="宋体" w:hint="eastAsia"/>
          <w:sz w:val="32"/>
          <w:szCs w:val="32"/>
        </w:rPr>
        <w:t>过程（</w:t>
      </w:r>
      <w:r>
        <w:rPr>
          <w:rFonts w:ascii="仿宋_GB2312" w:eastAsia="仿宋_GB2312" w:hAnsi="宋体"/>
          <w:sz w:val="32"/>
          <w:szCs w:val="32"/>
        </w:rPr>
        <w:t>30%</w:t>
      </w:r>
      <w:r>
        <w:rPr>
          <w:rFonts w:ascii="仿宋_GB2312" w:eastAsia="仿宋_GB2312" w:hAnsi="宋体" w:hint="eastAsia"/>
          <w:sz w:val="32"/>
          <w:szCs w:val="32"/>
        </w:rPr>
        <w:t>）</w:t>
      </w:r>
    </w:p>
    <w:p w:rsidR="00A313F8" w:rsidRDefault="00A313F8" w:rsidP="00584BFA">
      <w:pPr>
        <w:ind w:firstLineChars="200" w:firstLine="640"/>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hAnsi="宋体"/>
          <w:sz w:val="32"/>
          <w:szCs w:val="32"/>
        </w:rPr>
        <w:t>1</w:t>
      </w:r>
      <w:r>
        <w:rPr>
          <w:rFonts w:ascii="仿宋_GB2312" w:eastAsia="仿宋_GB2312" w:hAnsi="宋体" w:hint="eastAsia"/>
          <w:sz w:val="32"/>
          <w:szCs w:val="32"/>
        </w:rPr>
        <w:t>）业务管理（</w:t>
      </w:r>
      <w:r>
        <w:rPr>
          <w:rFonts w:ascii="仿宋_GB2312" w:eastAsia="仿宋_GB2312" w:hAnsi="宋体"/>
          <w:sz w:val="32"/>
          <w:szCs w:val="32"/>
        </w:rPr>
        <w:t>9</w:t>
      </w:r>
      <w:r>
        <w:rPr>
          <w:rFonts w:ascii="仿宋_GB2312" w:eastAsia="仿宋_GB2312" w:hAnsi="宋体" w:hint="eastAsia"/>
          <w:sz w:val="32"/>
          <w:szCs w:val="32"/>
        </w:rPr>
        <w:t>％）</w:t>
      </w:r>
    </w:p>
    <w:p w:rsidR="00A313F8" w:rsidRDefault="00A313F8" w:rsidP="00584BFA">
      <w:pPr>
        <w:ind w:firstLineChars="200" w:firstLine="640"/>
        <w:rPr>
          <w:rFonts w:ascii="仿宋_GB2312" w:eastAsia="仿宋_GB2312" w:hAnsi="宋体" w:cs="宋体"/>
          <w:kern w:val="0"/>
          <w:sz w:val="32"/>
          <w:szCs w:val="32"/>
        </w:rPr>
      </w:pPr>
      <w:r w:rsidRPr="00514B11">
        <w:rPr>
          <w:rFonts w:ascii="仿宋_GB2312" w:eastAsia="仿宋_GB2312" w:hAnsi="宋体" w:cs="宋体" w:hint="eastAsia"/>
          <w:kern w:val="0"/>
          <w:sz w:val="32"/>
          <w:szCs w:val="32"/>
        </w:rPr>
        <w:t>①</w:t>
      </w:r>
      <w:r>
        <w:rPr>
          <w:rFonts w:ascii="仿宋_GB2312" w:eastAsia="仿宋_GB2312" w:hAnsi="宋体" w:cs="宋体" w:hint="eastAsia"/>
          <w:kern w:val="0"/>
          <w:sz w:val="32"/>
          <w:szCs w:val="32"/>
        </w:rPr>
        <w:t>管理制度健全性</w:t>
      </w:r>
      <w:r w:rsidRPr="00514B11">
        <w:rPr>
          <w:rFonts w:ascii="仿宋_GB2312" w:eastAsia="仿宋_GB2312" w:hAnsi="宋体" w:cs="宋体" w:hint="eastAsia"/>
          <w:kern w:val="0"/>
          <w:sz w:val="32"/>
          <w:szCs w:val="32"/>
        </w:rPr>
        <w:t>（</w:t>
      </w:r>
      <w:r>
        <w:rPr>
          <w:rFonts w:ascii="仿宋_GB2312" w:eastAsia="仿宋_GB2312" w:hAnsi="宋体" w:cs="宋体"/>
          <w:kern w:val="0"/>
          <w:sz w:val="32"/>
          <w:szCs w:val="32"/>
        </w:rPr>
        <w:t>4</w:t>
      </w:r>
      <w:r w:rsidRPr="00514B11">
        <w:rPr>
          <w:rFonts w:ascii="仿宋_GB2312" w:eastAsia="仿宋_GB2312" w:hAnsi="宋体" w:cs="宋体"/>
          <w:kern w:val="0"/>
          <w:sz w:val="32"/>
          <w:szCs w:val="32"/>
        </w:rPr>
        <w:t>%</w:t>
      </w:r>
      <w:r w:rsidRPr="00514B11">
        <w:rPr>
          <w:rFonts w:ascii="仿宋_GB2312" w:eastAsia="仿宋_GB2312" w:hAnsi="宋体" w:cs="宋体" w:hint="eastAsia"/>
          <w:kern w:val="0"/>
          <w:sz w:val="32"/>
          <w:szCs w:val="32"/>
        </w:rPr>
        <w:t>），评分标准：</w:t>
      </w:r>
      <w:r>
        <w:rPr>
          <w:rFonts w:ascii="仿宋_GB2312" w:eastAsia="仿宋_GB2312" w:hAnsi="宋体" w:cs="宋体" w:hint="eastAsia"/>
          <w:kern w:val="0"/>
          <w:sz w:val="32"/>
          <w:szCs w:val="32"/>
        </w:rPr>
        <w:t>管理制度基本健全的得</w:t>
      </w:r>
      <w:r>
        <w:rPr>
          <w:rFonts w:ascii="仿宋_GB2312" w:eastAsia="仿宋_GB2312" w:hAnsi="宋体" w:cs="宋体"/>
          <w:kern w:val="0"/>
          <w:sz w:val="32"/>
          <w:szCs w:val="32"/>
        </w:rPr>
        <w:t>4</w:t>
      </w:r>
      <w:r>
        <w:rPr>
          <w:rFonts w:ascii="仿宋_GB2312" w:eastAsia="仿宋_GB2312" w:hAnsi="宋体" w:cs="宋体" w:hint="eastAsia"/>
          <w:kern w:val="0"/>
          <w:sz w:val="32"/>
          <w:szCs w:val="32"/>
        </w:rPr>
        <w:t>分，部分健全的得</w:t>
      </w:r>
      <w:r>
        <w:rPr>
          <w:rFonts w:ascii="仿宋_GB2312" w:eastAsia="仿宋_GB2312" w:hAnsi="宋体" w:cs="宋体"/>
          <w:kern w:val="0"/>
          <w:sz w:val="32"/>
          <w:szCs w:val="32"/>
        </w:rPr>
        <w:t>2</w:t>
      </w:r>
      <w:r>
        <w:rPr>
          <w:rFonts w:ascii="仿宋_GB2312" w:eastAsia="仿宋_GB2312" w:hAnsi="宋体" w:cs="宋体" w:hint="eastAsia"/>
          <w:kern w:val="0"/>
          <w:sz w:val="32"/>
          <w:szCs w:val="32"/>
        </w:rPr>
        <w:t>分，不健全的得</w:t>
      </w:r>
      <w:r>
        <w:rPr>
          <w:rFonts w:ascii="仿宋_GB2312" w:eastAsia="仿宋_GB2312" w:hAnsi="宋体" w:cs="宋体"/>
          <w:kern w:val="0"/>
          <w:sz w:val="32"/>
          <w:szCs w:val="32"/>
        </w:rPr>
        <w:t>0</w:t>
      </w:r>
      <w:r>
        <w:rPr>
          <w:rFonts w:ascii="仿宋_GB2312" w:eastAsia="仿宋_GB2312" w:hAnsi="宋体" w:cs="宋体" w:hint="eastAsia"/>
          <w:kern w:val="0"/>
          <w:sz w:val="32"/>
          <w:szCs w:val="32"/>
        </w:rPr>
        <w:t>分。</w:t>
      </w:r>
    </w:p>
    <w:p w:rsidR="00A313F8" w:rsidRDefault="00A313F8" w:rsidP="00584BFA">
      <w:pPr>
        <w:ind w:firstLineChars="200" w:firstLine="640"/>
        <w:rPr>
          <w:rFonts w:ascii="仿宋_GB2312" w:eastAsia="仿宋_GB2312" w:hAnsi="宋体"/>
          <w:sz w:val="32"/>
          <w:szCs w:val="32"/>
        </w:rPr>
      </w:pPr>
      <w:r>
        <w:rPr>
          <w:rFonts w:ascii="仿宋_GB2312" w:eastAsia="仿宋_GB2312" w:hAnsi="宋体" w:cs="宋体" w:hint="eastAsia"/>
          <w:kern w:val="0"/>
          <w:sz w:val="32"/>
          <w:szCs w:val="32"/>
        </w:rPr>
        <w:t>三明所根据业务需要，分别</w:t>
      </w:r>
      <w:r w:rsidRPr="00A11D13">
        <w:rPr>
          <w:rFonts w:ascii="仿宋_GB2312" w:eastAsia="仿宋_GB2312" w:hAnsi="宋体" w:hint="eastAsia"/>
          <w:sz w:val="32"/>
          <w:szCs w:val="32"/>
        </w:rPr>
        <w:t>制定了《戒毒人员食堂工作制度》、《饮食卫生管理制度》、《物品采购验收制度》、《仓库管理制度》、《炊事员</w:t>
      </w:r>
      <w:r w:rsidRPr="00A11D13">
        <w:rPr>
          <w:rFonts w:ascii="仿宋_GB2312" w:eastAsia="仿宋_GB2312" w:hAnsi="宋体" w:hint="eastAsia"/>
          <w:sz w:val="32"/>
          <w:szCs w:val="32"/>
        </w:rPr>
        <w:lastRenderedPageBreak/>
        <w:t>管理制度》、《安全操作规程》等有关业务管理制度，明确了戒毒食堂各岗位的分工职责，提高了戒毒食堂各项程序的安全有效管理</w:t>
      </w:r>
      <w:r>
        <w:rPr>
          <w:rFonts w:ascii="仿宋_GB2312" w:eastAsia="仿宋_GB2312" w:hAnsi="宋体" w:hint="eastAsia"/>
          <w:sz w:val="32"/>
          <w:szCs w:val="32"/>
        </w:rPr>
        <w:t>。该项目管理制度基本健全得</w:t>
      </w:r>
      <w:r>
        <w:rPr>
          <w:rFonts w:ascii="仿宋_GB2312" w:eastAsia="仿宋_GB2312" w:hAnsi="宋体"/>
          <w:sz w:val="32"/>
          <w:szCs w:val="32"/>
        </w:rPr>
        <w:t>4</w:t>
      </w:r>
      <w:r>
        <w:rPr>
          <w:rFonts w:ascii="仿宋_GB2312" w:eastAsia="仿宋_GB2312" w:hAnsi="宋体" w:hint="eastAsia"/>
          <w:sz w:val="32"/>
          <w:szCs w:val="32"/>
        </w:rPr>
        <w:t>分。</w:t>
      </w:r>
    </w:p>
    <w:p w:rsidR="00A313F8" w:rsidRDefault="00A313F8" w:rsidP="00584BFA">
      <w:pPr>
        <w:ind w:firstLineChars="200" w:firstLine="640"/>
        <w:rPr>
          <w:rFonts w:ascii="仿宋_GB2312" w:eastAsia="仿宋_GB2312" w:hAnsi="宋体" w:cs="宋体"/>
          <w:kern w:val="0"/>
          <w:sz w:val="32"/>
          <w:szCs w:val="32"/>
        </w:rPr>
      </w:pPr>
      <w:r w:rsidRPr="00514B11">
        <w:rPr>
          <w:rFonts w:ascii="仿宋_GB2312" w:eastAsia="仿宋_GB2312" w:hAnsi="宋体" w:cs="宋体" w:hint="eastAsia"/>
          <w:kern w:val="0"/>
          <w:sz w:val="32"/>
          <w:szCs w:val="32"/>
        </w:rPr>
        <w:t>②</w:t>
      </w:r>
      <w:r>
        <w:rPr>
          <w:rFonts w:ascii="仿宋_GB2312" w:eastAsia="仿宋_GB2312" w:hAnsi="宋体" w:cs="宋体" w:hint="eastAsia"/>
          <w:kern w:val="0"/>
          <w:sz w:val="32"/>
          <w:szCs w:val="32"/>
        </w:rPr>
        <w:t>制度执行有效性</w:t>
      </w:r>
      <w:r w:rsidRPr="00514B11">
        <w:rPr>
          <w:rFonts w:ascii="仿宋_GB2312" w:eastAsia="仿宋_GB2312" w:hAnsi="宋体" w:cs="宋体" w:hint="eastAsia"/>
          <w:kern w:val="0"/>
          <w:sz w:val="32"/>
          <w:szCs w:val="32"/>
        </w:rPr>
        <w:t>（</w:t>
      </w:r>
      <w:r w:rsidRPr="00514B11">
        <w:rPr>
          <w:rFonts w:ascii="仿宋_GB2312" w:eastAsia="仿宋_GB2312" w:hAnsi="宋体" w:cs="宋体"/>
          <w:kern w:val="0"/>
          <w:sz w:val="32"/>
          <w:szCs w:val="32"/>
        </w:rPr>
        <w:t>5%</w:t>
      </w:r>
      <w:r w:rsidRPr="00514B11">
        <w:rPr>
          <w:rFonts w:ascii="仿宋_GB2312" w:eastAsia="仿宋_GB2312" w:hAnsi="宋体" w:cs="宋体" w:hint="eastAsia"/>
          <w:kern w:val="0"/>
          <w:sz w:val="32"/>
          <w:szCs w:val="32"/>
        </w:rPr>
        <w:t>），评分标准：</w:t>
      </w:r>
      <w:r>
        <w:rPr>
          <w:rFonts w:ascii="仿宋_GB2312" w:eastAsia="仿宋_GB2312" w:hAnsi="宋体" w:cs="宋体" w:hint="eastAsia"/>
          <w:kern w:val="0"/>
          <w:sz w:val="32"/>
          <w:szCs w:val="32"/>
        </w:rPr>
        <w:t>能严格遵守相关法律法规和业务管理规定，使得相关的制度法规得到有效的执行</w:t>
      </w:r>
      <w:r w:rsidRPr="00514B11">
        <w:rPr>
          <w:rFonts w:ascii="仿宋_GB2312" w:eastAsia="仿宋_GB2312" w:hAnsi="宋体" w:cs="宋体" w:hint="eastAsia"/>
          <w:kern w:val="0"/>
          <w:sz w:val="32"/>
          <w:szCs w:val="32"/>
        </w:rPr>
        <w:t>得</w:t>
      </w:r>
      <w:r w:rsidRPr="00514B11">
        <w:rPr>
          <w:rFonts w:ascii="仿宋_GB2312" w:eastAsia="仿宋_GB2312" w:hAnsi="宋体" w:cs="宋体"/>
          <w:kern w:val="0"/>
          <w:sz w:val="32"/>
          <w:szCs w:val="32"/>
        </w:rPr>
        <w:t>5</w:t>
      </w:r>
      <w:r w:rsidRPr="00514B11">
        <w:rPr>
          <w:rFonts w:ascii="仿宋_GB2312" w:eastAsia="仿宋_GB2312" w:hAnsi="宋体" w:cs="宋体" w:hint="eastAsia"/>
          <w:kern w:val="0"/>
          <w:sz w:val="32"/>
          <w:szCs w:val="32"/>
        </w:rPr>
        <w:t>分，</w:t>
      </w:r>
      <w:r>
        <w:rPr>
          <w:rFonts w:ascii="仿宋_GB2312" w:eastAsia="仿宋_GB2312" w:hAnsi="宋体" w:cs="宋体" w:hint="eastAsia"/>
          <w:kern w:val="0"/>
          <w:sz w:val="32"/>
          <w:szCs w:val="32"/>
        </w:rPr>
        <w:t>相关制度法规</w:t>
      </w:r>
      <w:r w:rsidRPr="00514B11">
        <w:rPr>
          <w:rFonts w:ascii="仿宋_GB2312" w:eastAsia="仿宋_GB2312" w:hAnsi="宋体" w:cs="宋体" w:hint="eastAsia"/>
          <w:kern w:val="0"/>
          <w:sz w:val="32"/>
          <w:szCs w:val="32"/>
        </w:rPr>
        <w:t>基本</w:t>
      </w:r>
      <w:r>
        <w:rPr>
          <w:rFonts w:ascii="仿宋_GB2312" w:eastAsia="仿宋_GB2312" w:hAnsi="宋体" w:cs="宋体" w:hint="eastAsia"/>
          <w:kern w:val="0"/>
          <w:sz w:val="32"/>
          <w:szCs w:val="32"/>
        </w:rPr>
        <w:t>得到执行的得</w:t>
      </w:r>
      <w:r>
        <w:rPr>
          <w:rFonts w:ascii="仿宋_GB2312" w:eastAsia="仿宋_GB2312" w:hAnsi="宋体" w:cs="宋体"/>
          <w:kern w:val="0"/>
          <w:sz w:val="32"/>
          <w:szCs w:val="32"/>
        </w:rPr>
        <w:t>3</w:t>
      </w:r>
      <w:r>
        <w:rPr>
          <w:rFonts w:ascii="仿宋_GB2312" w:eastAsia="仿宋_GB2312" w:hAnsi="宋体" w:cs="宋体" w:hint="eastAsia"/>
          <w:kern w:val="0"/>
          <w:sz w:val="32"/>
          <w:szCs w:val="32"/>
        </w:rPr>
        <w:t>分，相关制度法规没有得到执行的</w:t>
      </w:r>
      <w:r w:rsidRPr="00514B11">
        <w:rPr>
          <w:rFonts w:ascii="仿宋_GB2312" w:eastAsia="仿宋_GB2312" w:hAnsi="宋体" w:cs="宋体" w:hint="eastAsia"/>
          <w:kern w:val="0"/>
          <w:sz w:val="32"/>
          <w:szCs w:val="32"/>
        </w:rPr>
        <w:t>得</w:t>
      </w:r>
      <w:r w:rsidRPr="00514B11">
        <w:rPr>
          <w:rFonts w:ascii="仿宋_GB2312" w:eastAsia="仿宋_GB2312" w:hAnsi="宋体" w:cs="宋体"/>
          <w:kern w:val="0"/>
          <w:sz w:val="32"/>
          <w:szCs w:val="32"/>
        </w:rPr>
        <w:t>0</w:t>
      </w:r>
      <w:r w:rsidRPr="00514B11">
        <w:rPr>
          <w:rFonts w:ascii="仿宋_GB2312" w:eastAsia="仿宋_GB2312" w:hAnsi="宋体" w:cs="宋体" w:hint="eastAsia"/>
          <w:kern w:val="0"/>
          <w:sz w:val="32"/>
          <w:szCs w:val="32"/>
        </w:rPr>
        <w:t>分。</w:t>
      </w:r>
    </w:p>
    <w:p w:rsidR="00A313F8" w:rsidRDefault="00A313F8" w:rsidP="00584BFA">
      <w:pPr>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本项目能</w:t>
      </w:r>
      <w:r w:rsidRPr="00A11D13">
        <w:rPr>
          <w:rFonts w:ascii="仿宋_GB2312" w:eastAsia="仿宋_GB2312" w:hAnsi="宋体" w:cs="宋体" w:hint="eastAsia"/>
          <w:kern w:val="0"/>
          <w:sz w:val="32"/>
          <w:szCs w:val="32"/>
        </w:rPr>
        <w:t>遵守相关法律法规和业务管理规定，</w:t>
      </w:r>
      <w:r>
        <w:rPr>
          <w:rFonts w:ascii="仿宋_GB2312" w:eastAsia="仿宋_GB2312" w:hAnsi="宋体" w:cs="宋体" w:hint="eastAsia"/>
          <w:kern w:val="0"/>
          <w:sz w:val="32"/>
          <w:szCs w:val="32"/>
        </w:rPr>
        <w:t>戒毒</w:t>
      </w:r>
      <w:r w:rsidRPr="00A11D13">
        <w:rPr>
          <w:rFonts w:ascii="仿宋_GB2312" w:eastAsia="仿宋_GB2312" w:hAnsi="宋体" w:cs="宋体" w:hint="eastAsia"/>
          <w:kern w:val="0"/>
          <w:sz w:val="32"/>
          <w:szCs w:val="32"/>
        </w:rPr>
        <w:t>人员食堂物资</w:t>
      </w:r>
      <w:r>
        <w:rPr>
          <w:rFonts w:ascii="仿宋_GB2312" w:eastAsia="仿宋_GB2312" w:hAnsi="宋体" w:cs="宋体" w:hint="eastAsia"/>
          <w:kern w:val="0"/>
          <w:sz w:val="32"/>
          <w:szCs w:val="32"/>
        </w:rPr>
        <w:t>的</w:t>
      </w:r>
      <w:r w:rsidRPr="00A11D13">
        <w:rPr>
          <w:rFonts w:ascii="仿宋_GB2312" w:eastAsia="仿宋_GB2312" w:hAnsi="宋体" w:cs="宋体" w:hint="eastAsia"/>
          <w:kern w:val="0"/>
          <w:sz w:val="32"/>
          <w:szCs w:val="32"/>
        </w:rPr>
        <w:t>采购采用了招投标方式。全权委托招投标公司执行了招投标的相关规定，采用书面合同形式签订了各项合同，符合合同制</w:t>
      </w:r>
      <w:r>
        <w:rPr>
          <w:rFonts w:ascii="仿宋_GB2312" w:eastAsia="仿宋_GB2312" w:hAnsi="宋体" w:cs="宋体" w:hint="eastAsia"/>
          <w:kern w:val="0"/>
          <w:sz w:val="32"/>
          <w:szCs w:val="32"/>
        </w:rPr>
        <w:t>的有关要求</w:t>
      </w:r>
      <w:r>
        <w:rPr>
          <w:rFonts w:ascii="仿宋_GB2312" w:eastAsia="仿宋_GB2312" w:hAnsi="宋体" w:cs="宋体"/>
          <w:kern w:val="0"/>
          <w:sz w:val="32"/>
          <w:szCs w:val="32"/>
        </w:rPr>
        <w:t>;</w:t>
      </w:r>
      <w:r>
        <w:rPr>
          <w:rFonts w:ascii="仿宋_GB2312" w:eastAsia="仿宋_GB2312" w:hAnsi="宋体" w:cs="宋体" w:hint="eastAsia"/>
          <w:kern w:val="0"/>
          <w:sz w:val="32"/>
          <w:szCs w:val="32"/>
        </w:rPr>
        <w:t>食堂操作人员、仓库管理人员、物资入库、出库管理均采用岗位分工责任制，加强检查监督，业务管理制度得到有效执行，得</w:t>
      </w:r>
      <w:r>
        <w:rPr>
          <w:rFonts w:ascii="仿宋_GB2312" w:eastAsia="仿宋_GB2312" w:hAnsi="宋体" w:cs="宋体"/>
          <w:kern w:val="0"/>
          <w:sz w:val="32"/>
          <w:szCs w:val="32"/>
        </w:rPr>
        <w:t>5</w:t>
      </w:r>
      <w:r>
        <w:rPr>
          <w:rFonts w:ascii="仿宋_GB2312" w:eastAsia="仿宋_GB2312" w:hAnsi="宋体" w:cs="宋体" w:hint="eastAsia"/>
          <w:kern w:val="0"/>
          <w:sz w:val="32"/>
          <w:szCs w:val="32"/>
        </w:rPr>
        <w:t>分。</w:t>
      </w:r>
    </w:p>
    <w:p w:rsidR="00A313F8" w:rsidRPr="00514B11" w:rsidRDefault="00A313F8" w:rsidP="00584BFA">
      <w:pPr>
        <w:ind w:firstLineChars="150" w:firstLine="480"/>
        <w:rPr>
          <w:rFonts w:ascii="仿宋_GB2312" w:eastAsia="仿宋_GB2312" w:hAnsi="宋体" w:cs="宋体"/>
          <w:kern w:val="0"/>
          <w:sz w:val="32"/>
          <w:szCs w:val="32"/>
        </w:rPr>
      </w:pPr>
      <w:r w:rsidRPr="00514B11">
        <w:rPr>
          <w:rFonts w:ascii="仿宋_GB2312" w:eastAsia="仿宋_GB2312" w:hAnsi="宋体" w:cs="宋体" w:hint="eastAsia"/>
          <w:kern w:val="0"/>
          <w:sz w:val="32"/>
          <w:szCs w:val="32"/>
        </w:rPr>
        <w:t>（</w:t>
      </w:r>
      <w:r>
        <w:rPr>
          <w:rFonts w:ascii="仿宋_GB2312" w:eastAsia="仿宋_GB2312" w:hAnsi="宋体" w:cs="宋体"/>
          <w:kern w:val="0"/>
          <w:sz w:val="32"/>
          <w:szCs w:val="32"/>
        </w:rPr>
        <w:t>2</w:t>
      </w:r>
      <w:r w:rsidRPr="00514B11">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财务管理（</w:t>
      </w:r>
      <w:r>
        <w:rPr>
          <w:rFonts w:ascii="仿宋_GB2312" w:eastAsia="仿宋_GB2312" w:hAnsi="宋体" w:cs="宋体"/>
          <w:kern w:val="0"/>
          <w:sz w:val="32"/>
          <w:szCs w:val="32"/>
        </w:rPr>
        <w:t>13%</w:t>
      </w:r>
      <w:r>
        <w:rPr>
          <w:rFonts w:ascii="仿宋_GB2312" w:eastAsia="仿宋_GB2312" w:hAnsi="宋体" w:cs="宋体" w:hint="eastAsia"/>
          <w:kern w:val="0"/>
          <w:sz w:val="32"/>
          <w:szCs w:val="32"/>
        </w:rPr>
        <w:t>）</w:t>
      </w:r>
    </w:p>
    <w:p w:rsidR="00A313F8" w:rsidRDefault="00A313F8" w:rsidP="00584BFA">
      <w:pPr>
        <w:ind w:firstLineChars="200" w:firstLine="640"/>
        <w:rPr>
          <w:rFonts w:ascii="仿宋_GB2312" w:eastAsia="仿宋_GB2312" w:hAnsi="宋体" w:cs="宋体"/>
          <w:kern w:val="0"/>
          <w:sz w:val="32"/>
          <w:szCs w:val="32"/>
        </w:rPr>
      </w:pPr>
      <w:r w:rsidRPr="00514B11">
        <w:rPr>
          <w:rFonts w:ascii="仿宋_GB2312" w:eastAsia="仿宋_GB2312" w:hAnsi="宋体" w:cs="宋体" w:hint="eastAsia"/>
          <w:kern w:val="0"/>
          <w:sz w:val="32"/>
          <w:szCs w:val="32"/>
        </w:rPr>
        <w:t>①</w:t>
      </w:r>
      <w:r>
        <w:rPr>
          <w:rFonts w:ascii="仿宋_GB2312" w:eastAsia="仿宋_GB2312" w:hAnsi="宋体" w:cs="宋体" w:hint="eastAsia"/>
          <w:kern w:val="0"/>
          <w:sz w:val="32"/>
          <w:szCs w:val="32"/>
        </w:rPr>
        <w:t>管理制度健全性</w:t>
      </w:r>
      <w:r w:rsidRPr="00514B11">
        <w:rPr>
          <w:rFonts w:ascii="仿宋_GB2312" w:eastAsia="仿宋_GB2312" w:hAnsi="宋体" w:cs="宋体" w:hint="eastAsia"/>
          <w:kern w:val="0"/>
          <w:sz w:val="32"/>
          <w:szCs w:val="32"/>
        </w:rPr>
        <w:t>（</w:t>
      </w:r>
      <w:r>
        <w:rPr>
          <w:rFonts w:ascii="仿宋_GB2312" w:eastAsia="仿宋_GB2312" w:hAnsi="宋体" w:cs="宋体"/>
          <w:kern w:val="0"/>
          <w:sz w:val="32"/>
          <w:szCs w:val="32"/>
        </w:rPr>
        <w:t>4</w:t>
      </w:r>
      <w:r w:rsidRPr="00514B11">
        <w:rPr>
          <w:rFonts w:ascii="仿宋_GB2312" w:eastAsia="仿宋_GB2312" w:hAnsi="宋体" w:cs="宋体"/>
          <w:kern w:val="0"/>
          <w:sz w:val="32"/>
          <w:szCs w:val="32"/>
        </w:rPr>
        <w:t>%</w:t>
      </w:r>
      <w:r w:rsidRPr="00514B11">
        <w:rPr>
          <w:rFonts w:ascii="仿宋_GB2312" w:eastAsia="仿宋_GB2312" w:hAnsi="宋体" w:cs="宋体" w:hint="eastAsia"/>
          <w:kern w:val="0"/>
          <w:sz w:val="32"/>
          <w:szCs w:val="32"/>
        </w:rPr>
        <w:t>），评分标准：</w:t>
      </w:r>
      <w:r>
        <w:rPr>
          <w:rFonts w:ascii="仿宋_GB2312" w:eastAsia="仿宋_GB2312" w:hAnsi="宋体" w:cs="宋体" w:hint="eastAsia"/>
          <w:kern w:val="0"/>
          <w:sz w:val="32"/>
          <w:szCs w:val="32"/>
        </w:rPr>
        <w:t>财务管理制度基本健全的得</w:t>
      </w:r>
      <w:r>
        <w:rPr>
          <w:rFonts w:ascii="仿宋_GB2312" w:eastAsia="仿宋_GB2312" w:hAnsi="宋体" w:cs="宋体"/>
          <w:kern w:val="0"/>
          <w:sz w:val="32"/>
          <w:szCs w:val="32"/>
        </w:rPr>
        <w:t>4</w:t>
      </w:r>
      <w:r>
        <w:rPr>
          <w:rFonts w:ascii="仿宋_GB2312" w:eastAsia="仿宋_GB2312" w:hAnsi="宋体" w:cs="宋体" w:hint="eastAsia"/>
          <w:kern w:val="0"/>
          <w:sz w:val="32"/>
          <w:szCs w:val="32"/>
        </w:rPr>
        <w:t>分，部分健全的得</w:t>
      </w:r>
      <w:r>
        <w:rPr>
          <w:rFonts w:ascii="仿宋_GB2312" w:eastAsia="仿宋_GB2312" w:hAnsi="宋体" w:cs="宋体"/>
          <w:kern w:val="0"/>
          <w:sz w:val="32"/>
          <w:szCs w:val="32"/>
        </w:rPr>
        <w:t>2</w:t>
      </w:r>
      <w:r>
        <w:rPr>
          <w:rFonts w:ascii="仿宋_GB2312" w:eastAsia="仿宋_GB2312" w:hAnsi="宋体" w:cs="宋体" w:hint="eastAsia"/>
          <w:kern w:val="0"/>
          <w:sz w:val="32"/>
          <w:szCs w:val="32"/>
        </w:rPr>
        <w:t>分，不健全的得</w:t>
      </w:r>
      <w:r>
        <w:rPr>
          <w:rFonts w:ascii="仿宋_GB2312" w:eastAsia="仿宋_GB2312" w:hAnsi="宋体" w:cs="宋体"/>
          <w:kern w:val="0"/>
          <w:sz w:val="32"/>
          <w:szCs w:val="32"/>
        </w:rPr>
        <w:t>0</w:t>
      </w:r>
      <w:r>
        <w:rPr>
          <w:rFonts w:ascii="仿宋_GB2312" w:eastAsia="仿宋_GB2312" w:hAnsi="宋体" w:cs="宋体" w:hint="eastAsia"/>
          <w:kern w:val="0"/>
          <w:sz w:val="32"/>
          <w:szCs w:val="32"/>
        </w:rPr>
        <w:t>分。</w:t>
      </w:r>
    </w:p>
    <w:p w:rsidR="00A313F8" w:rsidRDefault="00A313F8" w:rsidP="003F6CB9">
      <w:pPr>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本项目能</w:t>
      </w:r>
      <w:r w:rsidRPr="003F6CB9">
        <w:rPr>
          <w:rFonts w:ascii="仿宋_GB2312" w:eastAsia="仿宋_GB2312" w:hAnsi="宋体" w:cs="宋体" w:hint="eastAsia"/>
          <w:kern w:val="0"/>
          <w:sz w:val="32"/>
          <w:szCs w:val="32"/>
        </w:rPr>
        <w:t>严格遵守《会计法》等有关的财经法律法规，结合</w:t>
      </w:r>
      <w:r>
        <w:rPr>
          <w:rFonts w:ascii="仿宋_GB2312" w:eastAsia="仿宋_GB2312" w:hAnsi="宋体" w:cs="宋体" w:hint="eastAsia"/>
          <w:kern w:val="0"/>
          <w:sz w:val="32"/>
          <w:szCs w:val="32"/>
        </w:rPr>
        <w:t>本</w:t>
      </w:r>
      <w:r w:rsidRPr="003F6CB9">
        <w:rPr>
          <w:rFonts w:ascii="仿宋_GB2312" w:eastAsia="仿宋_GB2312" w:hAnsi="宋体" w:cs="宋体" w:hint="eastAsia"/>
          <w:kern w:val="0"/>
          <w:sz w:val="32"/>
          <w:szCs w:val="32"/>
        </w:rPr>
        <w:t>单位</w:t>
      </w:r>
      <w:r>
        <w:rPr>
          <w:rFonts w:ascii="仿宋_GB2312" w:eastAsia="仿宋_GB2312" w:hAnsi="宋体" w:cs="宋体" w:hint="eastAsia"/>
          <w:kern w:val="0"/>
          <w:sz w:val="32"/>
          <w:szCs w:val="32"/>
        </w:rPr>
        <w:t>实际</w:t>
      </w:r>
      <w:r w:rsidRPr="003F6CB9">
        <w:rPr>
          <w:rFonts w:ascii="仿宋_GB2312" w:eastAsia="仿宋_GB2312" w:hAnsi="宋体" w:cs="宋体" w:hint="eastAsia"/>
          <w:kern w:val="0"/>
          <w:sz w:val="32"/>
          <w:szCs w:val="32"/>
        </w:rPr>
        <w:t>情况，建立了《会计岗位职责》、</w:t>
      </w:r>
      <w:r>
        <w:rPr>
          <w:rFonts w:ascii="仿宋_GB2312" w:eastAsia="仿宋_GB2312" w:hAnsi="宋体" w:cs="宋体" w:hint="eastAsia"/>
          <w:kern w:val="0"/>
          <w:sz w:val="32"/>
          <w:szCs w:val="32"/>
        </w:rPr>
        <w:t>《财务科长岗位职责》、</w:t>
      </w:r>
      <w:r w:rsidRPr="003F6CB9">
        <w:rPr>
          <w:rFonts w:ascii="仿宋_GB2312" w:eastAsia="仿宋_GB2312" w:hAnsi="宋体" w:cs="宋体" w:hint="eastAsia"/>
          <w:kern w:val="0"/>
          <w:sz w:val="32"/>
          <w:szCs w:val="32"/>
        </w:rPr>
        <w:t>《审计岗位职责》，对经办、证明、复核、财务审核、领导审批环节实行层层把关。</w:t>
      </w:r>
      <w:r>
        <w:rPr>
          <w:rFonts w:ascii="仿宋_GB2312" w:eastAsia="仿宋_GB2312" w:hAnsi="宋体" w:cs="宋体" w:hint="eastAsia"/>
          <w:kern w:val="0"/>
          <w:sz w:val="32"/>
          <w:szCs w:val="32"/>
        </w:rPr>
        <w:t>财务管理制度基本健全得</w:t>
      </w:r>
      <w:r>
        <w:rPr>
          <w:rFonts w:ascii="仿宋_GB2312" w:eastAsia="仿宋_GB2312" w:hAnsi="宋体" w:cs="宋体"/>
          <w:kern w:val="0"/>
          <w:sz w:val="32"/>
          <w:szCs w:val="32"/>
        </w:rPr>
        <w:t>4</w:t>
      </w:r>
      <w:r>
        <w:rPr>
          <w:rFonts w:ascii="仿宋_GB2312" w:eastAsia="仿宋_GB2312" w:hAnsi="宋体" w:cs="宋体" w:hint="eastAsia"/>
          <w:kern w:val="0"/>
          <w:sz w:val="32"/>
          <w:szCs w:val="32"/>
        </w:rPr>
        <w:t>分。</w:t>
      </w:r>
    </w:p>
    <w:p w:rsidR="00A313F8" w:rsidRDefault="00A313F8" w:rsidP="00ED0D54">
      <w:pPr>
        <w:rPr>
          <w:rFonts w:ascii="仿宋_GB2312" w:eastAsia="仿宋_GB2312" w:hAnsi="宋体" w:cs="宋体"/>
          <w:kern w:val="0"/>
          <w:sz w:val="32"/>
          <w:szCs w:val="32"/>
        </w:rPr>
      </w:pPr>
      <w:r>
        <w:rPr>
          <w:rFonts w:ascii="仿宋_GB2312" w:eastAsia="仿宋_GB2312" w:hAnsi="宋体" w:cs="宋体"/>
          <w:kern w:val="0"/>
          <w:sz w:val="32"/>
          <w:szCs w:val="32"/>
        </w:rPr>
        <w:t xml:space="preserve">    </w:t>
      </w:r>
      <w:r w:rsidRPr="00514B11">
        <w:rPr>
          <w:rFonts w:ascii="仿宋_GB2312" w:eastAsia="仿宋_GB2312" w:hAnsi="宋体" w:cs="宋体" w:hint="eastAsia"/>
          <w:kern w:val="0"/>
          <w:sz w:val="32"/>
          <w:szCs w:val="32"/>
        </w:rPr>
        <w:t>②</w:t>
      </w:r>
      <w:r>
        <w:rPr>
          <w:rFonts w:ascii="仿宋_GB2312" w:eastAsia="仿宋_GB2312" w:hAnsi="宋体" w:cs="宋体" w:hint="eastAsia"/>
          <w:kern w:val="0"/>
          <w:sz w:val="32"/>
          <w:szCs w:val="32"/>
        </w:rPr>
        <w:t>资金使用的合规性（</w:t>
      </w:r>
      <w:r>
        <w:rPr>
          <w:rFonts w:ascii="仿宋_GB2312" w:eastAsia="仿宋_GB2312" w:hAnsi="宋体" w:cs="宋体"/>
          <w:kern w:val="0"/>
          <w:sz w:val="32"/>
          <w:szCs w:val="32"/>
        </w:rPr>
        <w:t>5%</w:t>
      </w:r>
      <w:r>
        <w:rPr>
          <w:rFonts w:ascii="仿宋_GB2312" w:eastAsia="仿宋_GB2312" w:hAnsi="宋体" w:cs="宋体" w:hint="eastAsia"/>
          <w:kern w:val="0"/>
          <w:sz w:val="32"/>
          <w:szCs w:val="32"/>
        </w:rPr>
        <w:t>），评分标准：</w:t>
      </w:r>
      <w:r w:rsidRPr="00ED0D54">
        <w:rPr>
          <w:rFonts w:ascii="仿宋_GB2312" w:eastAsia="仿宋_GB2312" w:hAnsi="宋体" w:cs="宋体" w:hint="eastAsia"/>
          <w:kern w:val="0"/>
          <w:sz w:val="32"/>
          <w:szCs w:val="32"/>
        </w:rPr>
        <w:t>资金使用符合相关财务法规、制度规定的得</w:t>
      </w:r>
      <w:r w:rsidRPr="00ED0D54">
        <w:rPr>
          <w:rFonts w:ascii="仿宋_GB2312" w:eastAsia="仿宋_GB2312" w:hAnsi="宋体" w:cs="宋体"/>
          <w:kern w:val="0"/>
          <w:sz w:val="32"/>
          <w:szCs w:val="32"/>
        </w:rPr>
        <w:t>5</w:t>
      </w:r>
      <w:r w:rsidRPr="00ED0D54">
        <w:rPr>
          <w:rFonts w:ascii="仿宋_GB2312" w:eastAsia="仿宋_GB2312" w:hAnsi="宋体" w:cs="宋体" w:hint="eastAsia"/>
          <w:kern w:val="0"/>
          <w:sz w:val="32"/>
          <w:szCs w:val="32"/>
        </w:rPr>
        <w:t>分，</w:t>
      </w:r>
      <w:r>
        <w:rPr>
          <w:rFonts w:ascii="仿宋_GB2312" w:eastAsia="仿宋_GB2312" w:hAnsi="宋体" w:cs="宋体" w:hint="eastAsia"/>
          <w:kern w:val="0"/>
          <w:sz w:val="32"/>
          <w:szCs w:val="32"/>
        </w:rPr>
        <w:t>小</w:t>
      </w:r>
      <w:r w:rsidRPr="00ED0D54">
        <w:rPr>
          <w:rFonts w:ascii="仿宋_GB2312" w:eastAsia="仿宋_GB2312" w:hAnsi="宋体" w:cs="宋体" w:hint="eastAsia"/>
          <w:kern w:val="0"/>
          <w:sz w:val="32"/>
          <w:szCs w:val="32"/>
        </w:rPr>
        <w:t>部分资金使用不符合规定的得</w:t>
      </w:r>
      <w:r w:rsidRPr="00ED0D54">
        <w:rPr>
          <w:rFonts w:ascii="仿宋_GB2312" w:eastAsia="仿宋_GB2312" w:hAnsi="宋体" w:cs="宋体"/>
          <w:kern w:val="0"/>
          <w:sz w:val="32"/>
          <w:szCs w:val="32"/>
        </w:rPr>
        <w:t>3</w:t>
      </w:r>
      <w:r w:rsidRPr="00ED0D54">
        <w:rPr>
          <w:rFonts w:ascii="仿宋_GB2312" w:eastAsia="仿宋_GB2312" w:hAnsi="宋体" w:cs="宋体" w:hint="eastAsia"/>
          <w:kern w:val="0"/>
          <w:sz w:val="32"/>
          <w:szCs w:val="32"/>
        </w:rPr>
        <w:t>分，违规使用资金得</w:t>
      </w:r>
      <w:r w:rsidRPr="00ED0D54">
        <w:rPr>
          <w:rFonts w:ascii="仿宋_GB2312" w:eastAsia="仿宋_GB2312" w:hAnsi="宋体" w:cs="宋体"/>
          <w:kern w:val="0"/>
          <w:sz w:val="32"/>
          <w:szCs w:val="32"/>
        </w:rPr>
        <w:t>0</w:t>
      </w:r>
      <w:r w:rsidRPr="00ED0D54">
        <w:rPr>
          <w:rFonts w:ascii="仿宋_GB2312" w:eastAsia="仿宋_GB2312" w:hAnsi="宋体" w:cs="宋体" w:hint="eastAsia"/>
          <w:kern w:val="0"/>
          <w:sz w:val="32"/>
          <w:szCs w:val="32"/>
        </w:rPr>
        <w:t>分。</w:t>
      </w:r>
    </w:p>
    <w:p w:rsidR="00A313F8" w:rsidRDefault="00A313F8" w:rsidP="00584BFA">
      <w:pPr>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lastRenderedPageBreak/>
        <w:t>本</w:t>
      </w:r>
      <w:r w:rsidRPr="00ED0D54">
        <w:rPr>
          <w:rFonts w:ascii="仿宋_GB2312" w:eastAsia="仿宋_GB2312" w:hAnsi="宋体" w:cs="宋体" w:hint="eastAsia"/>
          <w:kern w:val="0"/>
          <w:sz w:val="32"/>
          <w:szCs w:val="32"/>
        </w:rPr>
        <w:t>项目执行中严格按照《福建省司法厅劳教局</w:t>
      </w:r>
      <w:r w:rsidRPr="00ED0D54">
        <w:rPr>
          <w:rFonts w:ascii="仿宋_GB2312" w:eastAsia="仿宋_GB2312" w:hAnsi="宋体" w:cs="宋体"/>
          <w:kern w:val="0"/>
          <w:sz w:val="32"/>
          <w:szCs w:val="32"/>
        </w:rPr>
        <w:t xml:space="preserve"> </w:t>
      </w:r>
      <w:r w:rsidRPr="00ED0D54">
        <w:rPr>
          <w:rFonts w:ascii="仿宋_GB2312" w:eastAsia="仿宋_GB2312" w:hAnsi="宋体" w:cs="宋体" w:hint="eastAsia"/>
          <w:kern w:val="0"/>
          <w:sz w:val="32"/>
          <w:szCs w:val="32"/>
        </w:rPr>
        <w:t>戒毒局关于加强专项资金预算支出管理的通知》（闽司教</w:t>
      </w:r>
      <w:r w:rsidRPr="00ED0D54">
        <w:rPr>
          <w:rFonts w:ascii="仿宋_GB2312" w:eastAsia="仿宋_GB2312" w:hAnsi="宋体" w:cs="宋体"/>
          <w:kern w:val="0"/>
          <w:sz w:val="32"/>
          <w:szCs w:val="32"/>
        </w:rPr>
        <w:t>[2012]282</w:t>
      </w:r>
      <w:r w:rsidRPr="00ED0D54">
        <w:rPr>
          <w:rFonts w:ascii="仿宋_GB2312" w:eastAsia="仿宋_GB2312" w:hAnsi="宋体" w:cs="宋体" w:hint="eastAsia"/>
          <w:kern w:val="0"/>
          <w:sz w:val="32"/>
          <w:szCs w:val="32"/>
        </w:rPr>
        <w:t>号）、《福建省行政事业单位财务报销审批手续的若干规定》、《福建省劳教系统财务审批权限规定（试行）》（闽司教〔</w:t>
      </w:r>
      <w:r w:rsidRPr="00ED0D54">
        <w:rPr>
          <w:rFonts w:ascii="仿宋_GB2312" w:eastAsia="仿宋_GB2312" w:hAnsi="宋体" w:cs="宋体"/>
          <w:kern w:val="0"/>
          <w:sz w:val="32"/>
          <w:szCs w:val="32"/>
        </w:rPr>
        <w:t>2007</w:t>
      </w:r>
      <w:r w:rsidRPr="00ED0D54">
        <w:rPr>
          <w:rFonts w:ascii="仿宋_GB2312" w:eastAsia="仿宋_GB2312" w:hAnsi="宋体" w:cs="宋体" w:hint="eastAsia"/>
          <w:kern w:val="0"/>
          <w:sz w:val="32"/>
          <w:szCs w:val="32"/>
        </w:rPr>
        <w:t>〕</w:t>
      </w:r>
      <w:r w:rsidRPr="00ED0D54">
        <w:rPr>
          <w:rFonts w:ascii="仿宋_GB2312" w:eastAsia="仿宋_GB2312" w:hAnsi="宋体" w:cs="宋体"/>
          <w:kern w:val="0"/>
          <w:sz w:val="32"/>
          <w:szCs w:val="32"/>
        </w:rPr>
        <w:t>242</w:t>
      </w:r>
      <w:r w:rsidRPr="00ED0D54">
        <w:rPr>
          <w:rFonts w:ascii="仿宋_GB2312" w:eastAsia="仿宋_GB2312" w:hAnsi="宋体" w:cs="宋体" w:hint="eastAsia"/>
          <w:kern w:val="0"/>
          <w:sz w:val="32"/>
          <w:szCs w:val="32"/>
        </w:rPr>
        <w:t>号）及其他相关财务法规、制度</w:t>
      </w:r>
      <w:r>
        <w:rPr>
          <w:rFonts w:ascii="仿宋_GB2312" w:eastAsia="仿宋_GB2312" w:hAnsi="宋体" w:cs="宋体" w:hint="eastAsia"/>
          <w:kern w:val="0"/>
          <w:sz w:val="32"/>
          <w:szCs w:val="32"/>
        </w:rPr>
        <w:t>使用资金，未发现有违规违纪行为，得</w:t>
      </w:r>
      <w:r>
        <w:rPr>
          <w:rFonts w:ascii="仿宋_GB2312" w:eastAsia="仿宋_GB2312" w:hAnsi="宋体" w:cs="宋体"/>
          <w:kern w:val="0"/>
          <w:sz w:val="32"/>
          <w:szCs w:val="32"/>
        </w:rPr>
        <w:t>5</w:t>
      </w:r>
      <w:r>
        <w:rPr>
          <w:rFonts w:ascii="仿宋_GB2312" w:eastAsia="仿宋_GB2312" w:hAnsi="宋体" w:cs="宋体" w:hint="eastAsia"/>
          <w:kern w:val="0"/>
          <w:sz w:val="32"/>
          <w:szCs w:val="32"/>
        </w:rPr>
        <w:t>分。</w:t>
      </w:r>
    </w:p>
    <w:p w:rsidR="00A313F8" w:rsidRPr="00514B11" w:rsidRDefault="00A313F8" w:rsidP="00584BFA">
      <w:pPr>
        <w:ind w:firstLineChars="200" w:firstLine="640"/>
        <w:rPr>
          <w:rFonts w:ascii="仿宋_GB2312" w:eastAsia="仿宋_GB2312" w:hAnsi="宋体" w:cs="宋体"/>
          <w:kern w:val="0"/>
          <w:sz w:val="32"/>
          <w:szCs w:val="32"/>
        </w:rPr>
      </w:pPr>
      <w:r w:rsidRPr="00514B11">
        <w:rPr>
          <w:rFonts w:ascii="仿宋_GB2312" w:eastAsia="仿宋_GB2312" w:hAnsi="宋体" w:cs="宋体" w:hint="eastAsia"/>
          <w:kern w:val="0"/>
          <w:sz w:val="32"/>
          <w:szCs w:val="32"/>
        </w:rPr>
        <w:t>③</w:t>
      </w:r>
      <w:r w:rsidRPr="00CD4F50">
        <w:rPr>
          <w:rFonts w:ascii="仿宋_GB2312" w:eastAsia="仿宋_GB2312" w:hAnsi="宋体" w:cs="宋体" w:hint="eastAsia"/>
          <w:kern w:val="0"/>
          <w:sz w:val="32"/>
          <w:szCs w:val="32"/>
        </w:rPr>
        <w:t>项目资金安全性</w:t>
      </w:r>
      <w:r w:rsidRPr="00514B11">
        <w:rPr>
          <w:rFonts w:ascii="仿宋_GB2312" w:eastAsia="仿宋_GB2312" w:hAnsi="宋体" w:cs="宋体" w:hint="eastAsia"/>
          <w:kern w:val="0"/>
          <w:sz w:val="32"/>
          <w:szCs w:val="32"/>
        </w:rPr>
        <w:t>（</w:t>
      </w:r>
      <w:r>
        <w:rPr>
          <w:rFonts w:ascii="仿宋_GB2312" w:eastAsia="仿宋_GB2312" w:hAnsi="宋体" w:cs="宋体"/>
          <w:kern w:val="0"/>
          <w:sz w:val="32"/>
          <w:szCs w:val="32"/>
        </w:rPr>
        <w:t>4</w:t>
      </w:r>
      <w:r w:rsidRPr="00514B11">
        <w:rPr>
          <w:rFonts w:ascii="仿宋_GB2312" w:eastAsia="仿宋_GB2312" w:hAnsi="宋体" w:cs="宋体"/>
          <w:kern w:val="0"/>
          <w:sz w:val="32"/>
          <w:szCs w:val="32"/>
        </w:rPr>
        <w:t>%</w:t>
      </w:r>
      <w:r w:rsidRPr="00514B11">
        <w:rPr>
          <w:rFonts w:ascii="仿宋_GB2312" w:eastAsia="仿宋_GB2312" w:hAnsi="宋体" w:cs="宋体" w:hint="eastAsia"/>
          <w:kern w:val="0"/>
          <w:sz w:val="32"/>
          <w:szCs w:val="32"/>
        </w:rPr>
        <w:t>），评分标准：严格按照</w:t>
      </w:r>
      <w:r>
        <w:rPr>
          <w:rFonts w:ascii="仿宋_GB2312" w:eastAsia="仿宋_GB2312" w:hAnsi="宋体" w:cs="宋体" w:hint="eastAsia"/>
          <w:kern w:val="0"/>
          <w:sz w:val="32"/>
          <w:szCs w:val="32"/>
        </w:rPr>
        <w:t>预算批复的用途使用资金</w:t>
      </w:r>
      <w:r w:rsidRPr="00514B11">
        <w:rPr>
          <w:rFonts w:ascii="仿宋_GB2312" w:eastAsia="仿宋_GB2312" w:hAnsi="宋体" w:cs="宋体" w:hint="eastAsia"/>
          <w:kern w:val="0"/>
          <w:sz w:val="32"/>
          <w:szCs w:val="32"/>
        </w:rPr>
        <w:t>得</w:t>
      </w:r>
      <w:r>
        <w:rPr>
          <w:rFonts w:ascii="仿宋_GB2312" w:eastAsia="仿宋_GB2312" w:hAnsi="宋体" w:cs="宋体"/>
          <w:kern w:val="0"/>
          <w:sz w:val="32"/>
          <w:szCs w:val="32"/>
        </w:rPr>
        <w:t>4</w:t>
      </w:r>
      <w:r w:rsidRPr="00514B11">
        <w:rPr>
          <w:rFonts w:ascii="仿宋_GB2312" w:eastAsia="仿宋_GB2312" w:hAnsi="宋体" w:cs="宋体" w:hint="eastAsia"/>
          <w:kern w:val="0"/>
          <w:sz w:val="32"/>
          <w:szCs w:val="32"/>
        </w:rPr>
        <w:t>分，基本按照</w:t>
      </w:r>
      <w:r>
        <w:rPr>
          <w:rFonts w:ascii="仿宋_GB2312" w:eastAsia="仿宋_GB2312" w:hAnsi="宋体" w:cs="宋体" w:hint="eastAsia"/>
          <w:kern w:val="0"/>
          <w:sz w:val="32"/>
          <w:szCs w:val="32"/>
        </w:rPr>
        <w:t>预算批复的用途使用资金</w:t>
      </w:r>
      <w:r w:rsidRPr="00514B11">
        <w:rPr>
          <w:rFonts w:ascii="仿宋_GB2312" w:eastAsia="仿宋_GB2312" w:hAnsi="宋体" w:cs="宋体" w:hint="eastAsia"/>
          <w:kern w:val="0"/>
          <w:sz w:val="32"/>
          <w:szCs w:val="32"/>
        </w:rPr>
        <w:t>得</w:t>
      </w:r>
      <w:r>
        <w:rPr>
          <w:rFonts w:ascii="仿宋_GB2312" w:eastAsia="仿宋_GB2312" w:hAnsi="宋体" w:cs="宋体"/>
          <w:kern w:val="0"/>
          <w:sz w:val="32"/>
          <w:szCs w:val="32"/>
        </w:rPr>
        <w:t>2</w:t>
      </w:r>
      <w:r w:rsidRPr="00514B11">
        <w:rPr>
          <w:rFonts w:ascii="仿宋_GB2312" w:eastAsia="仿宋_GB2312" w:hAnsi="宋体" w:cs="宋体" w:hint="eastAsia"/>
          <w:kern w:val="0"/>
          <w:sz w:val="32"/>
          <w:szCs w:val="32"/>
        </w:rPr>
        <w:t>分，未按照</w:t>
      </w:r>
      <w:r>
        <w:rPr>
          <w:rFonts w:ascii="仿宋_GB2312" w:eastAsia="仿宋_GB2312" w:hAnsi="宋体" w:cs="宋体" w:hint="eastAsia"/>
          <w:kern w:val="0"/>
          <w:sz w:val="32"/>
          <w:szCs w:val="32"/>
        </w:rPr>
        <w:t>预算批复的用途使用资金</w:t>
      </w:r>
      <w:r w:rsidRPr="00514B11">
        <w:rPr>
          <w:rFonts w:ascii="仿宋_GB2312" w:eastAsia="仿宋_GB2312" w:hAnsi="宋体" w:cs="宋体" w:hint="eastAsia"/>
          <w:kern w:val="0"/>
          <w:sz w:val="32"/>
          <w:szCs w:val="32"/>
        </w:rPr>
        <w:t>得</w:t>
      </w:r>
      <w:r w:rsidRPr="00514B11">
        <w:rPr>
          <w:rFonts w:ascii="仿宋_GB2312" w:eastAsia="仿宋_GB2312" w:hAnsi="宋体" w:cs="宋体"/>
          <w:kern w:val="0"/>
          <w:sz w:val="32"/>
          <w:szCs w:val="32"/>
        </w:rPr>
        <w:t>0</w:t>
      </w:r>
      <w:r w:rsidRPr="00514B11">
        <w:rPr>
          <w:rFonts w:ascii="仿宋_GB2312" w:eastAsia="仿宋_GB2312" w:hAnsi="宋体" w:cs="宋体" w:hint="eastAsia"/>
          <w:kern w:val="0"/>
          <w:sz w:val="32"/>
          <w:szCs w:val="32"/>
        </w:rPr>
        <w:t>分。</w:t>
      </w:r>
    </w:p>
    <w:p w:rsidR="00A313F8" w:rsidRPr="00514B11" w:rsidRDefault="00A313F8" w:rsidP="00584BFA">
      <w:pPr>
        <w:ind w:firstLineChars="200" w:firstLine="640"/>
        <w:rPr>
          <w:rFonts w:ascii="仿宋_GB2312" w:eastAsia="仿宋_GB2312" w:hAnsi="宋体" w:cs="宋体"/>
          <w:kern w:val="0"/>
          <w:sz w:val="32"/>
          <w:szCs w:val="32"/>
        </w:rPr>
      </w:pPr>
      <w:r w:rsidRPr="00514B11">
        <w:rPr>
          <w:rFonts w:ascii="仿宋_GB2312" w:eastAsia="仿宋_GB2312" w:hAnsi="宋体" w:cs="宋体" w:hint="eastAsia"/>
          <w:kern w:val="0"/>
          <w:sz w:val="32"/>
          <w:szCs w:val="32"/>
        </w:rPr>
        <w:t>本项目</w:t>
      </w:r>
      <w:r>
        <w:rPr>
          <w:rFonts w:ascii="仿宋_GB2312" w:eastAsia="仿宋_GB2312" w:hAnsi="宋体" w:cs="宋体" w:hint="eastAsia"/>
          <w:kern w:val="0"/>
          <w:sz w:val="32"/>
          <w:szCs w:val="32"/>
        </w:rPr>
        <w:t>严格按照预算批复的用途使用资金，不存在截留、挤占、挪用资金等情况得</w:t>
      </w:r>
      <w:r>
        <w:rPr>
          <w:rFonts w:ascii="仿宋_GB2312" w:eastAsia="仿宋_GB2312" w:hAnsi="宋体" w:cs="宋体"/>
          <w:kern w:val="0"/>
          <w:sz w:val="32"/>
          <w:szCs w:val="32"/>
        </w:rPr>
        <w:t>4</w:t>
      </w:r>
      <w:r>
        <w:rPr>
          <w:rFonts w:ascii="仿宋_GB2312" w:eastAsia="仿宋_GB2312" w:hAnsi="宋体" w:cs="宋体" w:hint="eastAsia"/>
          <w:kern w:val="0"/>
          <w:sz w:val="32"/>
          <w:szCs w:val="32"/>
        </w:rPr>
        <w:t>分</w:t>
      </w:r>
      <w:r w:rsidRPr="00514B11">
        <w:rPr>
          <w:rFonts w:ascii="仿宋_GB2312" w:eastAsia="仿宋_GB2312" w:hAnsi="宋体" w:cs="宋体" w:hint="eastAsia"/>
          <w:kern w:val="0"/>
          <w:sz w:val="32"/>
          <w:szCs w:val="32"/>
        </w:rPr>
        <w:t>。</w:t>
      </w:r>
    </w:p>
    <w:p w:rsidR="00A313F8" w:rsidRPr="00514B11" w:rsidRDefault="00A313F8" w:rsidP="00584BFA">
      <w:pPr>
        <w:ind w:firstLineChars="200" w:firstLine="640"/>
        <w:rPr>
          <w:rFonts w:ascii="仿宋_GB2312" w:eastAsia="仿宋_GB2312" w:hAnsi="宋体" w:cs="宋体"/>
          <w:kern w:val="0"/>
          <w:sz w:val="32"/>
          <w:szCs w:val="32"/>
        </w:rPr>
      </w:pPr>
      <w:r w:rsidRPr="00514B11">
        <w:rPr>
          <w:rFonts w:ascii="仿宋_GB2312" w:eastAsia="仿宋_GB2312" w:hAnsi="宋体" w:cs="宋体" w:hint="eastAsia"/>
          <w:kern w:val="0"/>
          <w:sz w:val="32"/>
          <w:szCs w:val="32"/>
        </w:rPr>
        <w:t>（</w:t>
      </w:r>
      <w:r>
        <w:rPr>
          <w:rFonts w:ascii="仿宋_GB2312" w:eastAsia="仿宋_GB2312" w:hAnsi="宋体" w:cs="宋体"/>
          <w:kern w:val="0"/>
          <w:sz w:val="32"/>
          <w:szCs w:val="32"/>
        </w:rPr>
        <w:t>3</w:t>
      </w:r>
      <w:r w:rsidRPr="00514B11">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会计信息管理</w:t>
      </w:r>
      <w:r w:rsidRPr="00514B11">
        <w:rPr>
          <w:rFonts w:ascii="仿宋_GB2312" w:eastAsia="仿宋_GB2312" w:hAnsi="宋体" w:cs="宋体" w:hint="eastAsia"/>
          <w:kern w:val="0"/>
          <w:sz w:val="32"/>
          <w:szCs w:val="32"/>
        </w:rPr>
        <w:t>（</w:t>
      </w:r>
      <w:r>
        <w:rPr>
          <w:rFonts w:ascii="仿宋_GB2312" w:eastAsia="仿宋_GB2312" w:hAnsi="宋体" w:cs="宋体"/>
          <w:kern w:val="0"/>
          <w:sz w:val="32"/>
          <w:szCs w:val="32"/>
        </w:rPr>
        <w:t>8</w:t>
      </w:r>
      <w:r w:rsidRPr="00514B11">
        <w:rPr>
          <w:rFonts w:ascii="仿宋_GB2312" w:eastAsia="仿宋_GB2312" w:hAnsi="宋体" w:cs="宋体"/>
          <w:kern w:val="0"/>
          <w:sz w:val="32"/>
          <w:szCs w:val="32"/>
        </w:rPr>
        <w:t>%</w:t>
      </w:r>
      <w:r w:rsidRPr="00514B11">
        <w:rPr>
          <w:rFonts w:ascii="仿宋_GB2312" w:eastAsia="仿宋_GB2312" w:hAnsi="宋体" w:cs="宋体" w:hint="eastAsia"/>
          <w:kern w:val="0"/>
          <w:sz w:val="32"/>
          <w:szCs w:val="32"/>
        </w:rPr>
        <w:t>）</w:t>
      </w:r>
    </w:p>
    <w:p w:rsidR="00A313F8" w:rsidRDefault="00A313F8" w:rsidP="00584BFA">
      <w:pPr>
        <w:ind w:firstLineChars="200" w:firstLine="640"/>
        <w:rPr>
          <w:rFonts w:ascii="仿宋_GB2312" w:eastAsia="仿宋_GB2312" w:hAnsi="宋体" w:cs="宋体"/>
          <w:kern w:val="0"/>
          <w:sz w:val="32"/>
          <w:szCs w:val="32"/>
        </w:rPr>
      </w:pPr>
      <w:r w:rsidRPr="00514B11">
        <w:rPr>
          <w:rFonts w:ascii="仿宋_GB2312" w:eastAsia="仿宋_GB2312" w:hAnsi="宋体" w:cs="宋体" w:hint="eastAsia"/>
          <w:kern w:val="0"/>
          <w:sz w:val="32"/>
          <w:szCs w:val="32"/>
        </w:rPr>
        <w:t>①</w:t>
      </w:r>
      <w:r>
        <w:rPr>
          <w:rFonts w:ascii="仿宋_GB2312" w:eastAsia="仿宋_GB2312" w:hAnsi="宋体" w:cs="宋体" w:hint="eastAsia"/>
          <w:kern w:val="0"/>
          <w:sz w:val="32"/>
          <w:szCs w:val="32"/>
        </w:rPr>
        <w:t>会计信息真实性</w:t>
      </w:r>
      <w:r w:rsidRPr="009B4D0A">
        <w:rPr>
          <w:rFonts w:ascii="仿宋_GB2312" w:eastAsia="仿宋_GB2312" w:hAnsi="宋体" w:cs="宋体" w:hint="eastAsia"/>
          <w:kern w:val="0"/>
          <w:sz w:val="32"/>
          <w:szCs w:val="32"/>
        </w:rPr>
        <w:t>（</w:t>
      </w:r>
      <w:r>
        <w:rPr>
          <w:rFonts w:ascii="仿宋_GB2312" w:eastAsia="仿宋_GB2312" w:hAnsi="宋体" w:cs="宋体"/>
          <w:kern w:val="0"/>
          <w:sz w:val="32"/>
          <w:szCs w:val="32"/>
        </w:rPr>
        <w:t>4</w:t>
      </w:r>
      <w:r w:rsidRPr="009B4D0A">
        <w:rPr>
          <w:rFonts w:ascii="仿宋_GB2312" w:eastAsia="仿宋_GB2312" w:hAnsi="宋体" w:cs="宋体"/>
          <w:kern w:val="0"/>
          <w:sz w:val="32"/>
          <w:szCs w:val="32"/>
        </w:rPr>
        <w:t>%</w:t>
      </w:r>
      <w:r w:rsidRPr="009B4D0A">
        <w:rPr>
          <w:rFonts w:ascii="仿宋_GB2312" w:eastAsia="仿宋_GB2312" w:hAnsi="宋体" w:cs="宋体" w:hint="eastAsia"/>
          <w:kern w:val="0"/>
          <w:sz w:val="32"/>
          <w:szCs w:val="32"/>
        </w:rPr>
        <w:t>），评分标准：</w:t>
      </w:r>
      <w:r w:rsidRPr="004106AB">
        <w:rPr>
          <w:rFonts w:ascii="仿宋_GB2312" w:eastAsia="仿宋_GB2312" w:hAnsi="宋体" w:cs="宋体" w:hint="eastAsia"/>
          <w:kern w:val="0"/>
          <w:sz w:val="32"/>
          <w:szCs w:val="32"/>
        </w:rPr>
        <w:t>好的得</w:t>
      </w:r>
      <w:r w:rsidRPr="004106AB">
        <w:rPr>
          <w:rFonts w:ascii="仿宋_GB2312" w:eastAsia="仿宋_GB2312" w:hAnsi="宋体" w:cs="宋体"/>
          <w:kern w:val="0"/>
          <w:sz w:val="32"/>
          <w:szCs w:val="32"/>
        </w:rPr>
        <w:t>4</w:t>
      </w:r>
      <w:r w:rsidRPr="004106AB">
        <w:rPr>
          <w:rFonts w:ascii="仿宋_GB2312" w:eastAsia="仿宋_GB2312" w:hAnsi="宋体" w:cs="宋体" w:hint="eastAsia"/>
          <w:kern w:val="0"/>
          <w:sz w:val="32"/>
          <w:szCs w:val="32"/>
        </w:rPr>
        <w:t>分，较好的得</w:t>
      </w:r>
      <w:r w:rsidRPr="004106AB">
        <w:rPr>
          <w:rFonts w:ascii="仿宋_GB2312" w:eastAsia="仿宋_GB2312" w:hAnsi="宋体" w:cs="宋体"/>
          <w:kern w:val="0"/>
          <w:sz w:val="32"/>
          <w:szCs w:val="32"/>
        </w:rPr>
        <w:t>3</w:t>
      </w:r>
      <w:r w:rsidRPr="004106AB">
        <w:rPr>
          <w:rFonts w:ascii="仿宋_GB2312" w:eastAsia="仿宋_GB2312" w:hAnsi="宋体" w:cs="宋体" w:hint="eastAsia"/>
          <w:kern w:val="0"/>
          <w:sz w:val="32"/>
          <w:szCs w:val="32"/>
        </w:rPr>
        <w:t>分，一般的得</w:t>
      </w:r>
      <w:r w:rsidRPr="004106AB">
        <w:rPr>
          <w:rFonts w:ascii="仿宋_GB2312" w:eastAsia="仿宋_GB2312" w:hAnsi="宋体" w:cs="宋体"/>
          <w:kern w:val="0"/>
          <w:sz w:val="32"/>
          <w:szCs w:val="32"/>
        </w:rPr>
        <w:t>2</w:t>
      </w:r>
      <w:r w:rsidRPr="004106AB">
        <w:rPr>
          <w:rFonts w:ascii="仿宋_GB2312" w:eastAsia="仿宋_GB2312" w:hAnsi="宋体" w:cs="宋体" w:hint="eastAsia"/>
          <w:kern w:val="0"/>
          <w:sz w:val="32"/>
          <w:szCs w:val="32"/>
        </w:rPr>
        <w:t>分，差的得</w:t>
      </w:r>
      <w:r w:rsidRPr="004106AB">
        <w:rPr>
          <w:rFonts w:ascii="仿宋_GB2312" w:eastAsia="仿宋_GB2312" w:hAnsi="宋体" w:cs="宋体"/>
          <w:kern w:val="0"/>
          <w:sz w:val="32"/>
          <w:szCs w:val="32"/>
        </w:rPr>
        <w:t>0</w:t>
      </w:r>
      <w:r w:rsidRPr="004106AB">
        <w:rPr>
          <w:rFonts w:ascii="仿宋_GB2312" w:eastAsia="仿宋_GB2312" w:hAnsi="宋体" w:cs="宋体" w:hint="eastAsia"/>
          <w:kern w:val="0"/>
          <w:sz w:val="32"/>
          <w:szCs w:val="32"/>
        </w:rPr>
        <w:t>分。</w:t>
      </w:r>
    </w:p>
    <w:p w:rsidR="00A313F8" w:rsidRPr="00514EDA" w:rsidRDefault="00A313F8" w:rsidP="00584BFA">
      <w:pPr>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本项目财务资料中未发现违反法律法规的财务资料虚假现象，得</w:t>
      </w:r>
      <w:r>
        <w:rPr>
          <w:rFonts w:ascii="仿宋_GB2312" w:eastAsia="仿宋_GB2312" w:hAnsi="宋体" w:cs="宋体"/>
          <w:kern w:val="0"/>
          <w:sz w:val="32"/>
          <w:szCs w:val="32"/>
        </w:rPr>
        <w:t>4</w:t>
      </w:r>
      <w:r>
        <w:rPr>
          <w:rFonts w:ascii="仿宋_GB2312" w:eastAsia="仿宋_GB2312" w:hAnsi="宋体" w:cs="宋体" w:hint="eastAsia"/>
          <w:kern w:val="0"/>
          <w:sz w:val="32"/>
          <w:szCs w:val="32"/>
        </w:rPr>
        <w:t>分。</w:t>
      </w:r>
    </w:p>
    <w:p w:rsidR="00A313F8" w:rsidRPr="00514EDA" w:rsidRDefault="00A313F8" w:rsidP="00584BFA">
      <w:pPr>
        <w:ind w:firstLineChars="200" w:firstLine="640"/>
        <w:rPr>
          <w:rFonts w:ascii="仿宋_GB2312" w:eastAsia="仿宋_GB2312" w:hAnsi="宋体" w:cs="宋体"/>
          <w:kern w:val="0"/>
          <w:sz w:val="32"/>
          <w:szCs w:val="32"/>
        </w:rPr>
      </w:pPr>
      <w:r w:rsidRPr="00514B11">
        <w:rPr>
          <w:rFonts w:ascii="仿宋_GB2312" w:eastAsia="仿宋_GB2312" w:hAnsi="宋体" w:cs="宋体" w:hint="eastAsia"/>
          <w:kern w:val="0"/>
          <w:sz w:val="32"/>
          <w:szCs w:val="32"/>
        </w:rPr>
        <w:t>②</w:t>
      </w:r>
      <w:r>
        <w:rPr>
          <w:rFonts w:ascii="仿宋_GB2312" w:eastAsia="仿宋_GB2312" w:hAnsi="宋体" w:cs="宋体" w:hint="eastAsia"/>
          <w:kern w:val="0"/>
          <w:sz w:val="32"/>
          <w:szCs w:val="32"/>
        </w:rPr>
        <w:t>信息完整性（</w:t>
      </w:r>
      <w:r>
        <w:rPr>
          <w:rFonts w:ascii="仿宋_GB2312" w:eastAsia="仿宋_GB2312" w:hAnsi="宋体" w:cs="宋体"/>
          <w:kern w:val="0"/>
          <w:sz w:val="32"/>
          <w:szCs w:val="32"/>
        </w:rPr>
        <w:t>4%</w:t>
      </w:r>
      <w:r>
        <w:rPr>
          <w:rFonts w:ascii="仿宋_GB2312" w:eastAsia="仿宋_GB2312" w:hAnsi="宋体" w:cs="宋体" w:hint="eastAsia"/>
          <w:kern w:val="0"/>
          <w:sz w:val="32"/>
          <w:szCs w:val="32"/>
        </w:rPr>
        <w:t>），</w:t>
      </w:r>
      <w:r w:rsidRPr="009B4D0A">
        <w:rPr>
          <w:rFonts w:ascii="仿宋_GB2312" w:eastAsia="仿宋_GB2312" w:hAnsi="宋体" w:cs="宋体" w:hint="eastAsia"/>
          <w:kern w:val="0"/>
          <w:sz w:val="32"/>
          <w:szCs w:val="32"/>
        </w:rPr>
        <w:t>评分标准：</w:t>
      </w:r>
      <w:r w:rsidRPr="00514EDA">
        <w:rPr>
          <w:rFonts w:ascii="仿宋_GB2312" w:eastAsia="仿宋_GB2312" w:hAnsi="宋体" w:cs="宋体" w:hint="eastAsia"/>
          <w:kern w:val="0"/>
          <w:sz w:val="32"/>
          <w:szCs w:val="32"/>
        </w:rPr>
        <w:t>会计核算相关资料完整，好的得</w:t>
      </w:r>
      <w:r w:rsidRPr="00514EDA">
        <w:rPr>
          <w:rFonts w:ascii="仿宋_GB2312" w:eastAsia="仿宋_GB2312" w:hAnsi="宋体" w:cs="宋体"/>
          <w:kern w:val="0"/>
          <w:sz w:val="32"/>
          <w:szCs w:val="32"/>
        </w:rPr>
        <w:t>4</w:t>
      </w:r>
      <w:r w:rsidRPr="00514EDA">
        <w:rPr>
          <w:rFonts w:ascii="仿宋_GB2312" w:eastAsia="仿宋_GB2312" w:hAnsi="宋体" w:cs="宋体" w:hint="eastAsia"/>
          <w:kern w:val="0"/>
          <w:sz w:val="32"/>
          <w:szCs w:val="32"/>
        </w:rPr>
        <w:t>分，较好的得</w:t>
      </w:r>
      <w:r w:rsidRPr="00514EDA">
        <w:rPr>
          <w:rFonts w:ascii="仿宋_GB2312" w:eastAsia="仿宋_GB2312" w:hAnsi="宋体" w:cs="宋体"/>
          <w:kern w:val="0"/>
          <w:sz w:val="32"/>
          <w:szCs w:val="32"/>
        </w:rPr>
        <w:t>3</w:t>
      </w:r>
      <w:r w:rsidRPr="00514EDA">
        <w:rPr>
          <w:rFonts w:ascii="仿宋_GB2312" w:eastAsia="仿宋_GB2312" w:hAnsi="宋体" w:cs="宋体" w:hint="eastAsia"/>
          <w:kern w:val="0"/>
          <w:sz w:val="32"/>
          <w:szCs w:val="32"/>
        </w:rPr>
        <w:t>分，一般的得</w:t>
      </w:r>
      <w:r w:rsidRPr="00514EDA">
        <w:rPr>
          <w:rFonts w:ascii="仿宋_GB2312" w:eastAsia="仿宋_GB2312" w:hAnsi="宋体" w:cs="宋体"/>
          <w:kern w:val="0"/>
          <w:sz w:val="32"/>
          <w:szCs w:val="32"/>
        </w:rPr>
        <w:t>2</w:t>
      </w:r>
      <w:r w:rsidRPr="00514EDA">
        <w:rPr>
          <w:rFonts w:ascii="仿宋_GB2312" w:eastAsia="仿宋_GB2312" w:hAnsi="宋体" w:cs="宋体" w:hint="eastAsia"/>
          <w:kern w:val="0"/>
          <w:sz w:val="32"/>
          <w:szCs w:val="32"/>
        </w:rPr>
        <w:t>分，差的得</w:t>
      </w:r>
      <w:r w:rsidRPr="00514EDA">
        <w:rPr>
          <w:rFonts w:ascii="仿宋_GB2312" w:eastAsia="仿宋_GB2312" w:hAnsi="宋体" w:cs="宋体"/>
          <w:kern w:val="0"/>
          <w:sz w:val="32"/>
          <w:szCs w:val="32"/>
        </w:rPr>
        <w:t>0</w:t>
      </w:r>
      <w:r w:rsidRPr="00514EDA">
        <w:rPr>
          <w:rFonts w:ascii="仿宋_GB2312" w:eastAsia="仿宋_GB2312" w:hAnsi="宋体" w:cs="宋体" w:hint="eastAsia"/>
          <w:kern w:val="0"/>
          <w:sz w:val="32"/>
          <w:szCs w:val="32"/>
        </w:rPr>
        <w:t>分。</w:t>
      </w:r>
    </w:p>
    <w:p w:rsidR="00A313F8" w:rsidRDefault="00A313F8" w:rsidP="00584BFA">
      <w:pPr>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对本项目财务报表、会计凭证、原始凭证、总账、明细账等会计资料进行了检查，</w:t>
      </w:r>
      <w:r w:rsidR="0002483E">
        <w:rPr>
          <w:rFonts w:ascii="仿宋_GB2312" w:eastAsia="仿宋_GB2312" w:hAnsi="宋体" w:cs="宋体" w:hint="eastAsia"/>
          <w:kern w:val="0"/>
          <w:sz w:val="32"/>
          <w:szCs w:val="32"/>
        </w:rPr>
        <w:t>会计核算相关资料完整</w:t>
      </w:r>
      <w:r>
        <w:rPr>
          <w:rFonts w:ascii="仿宋_GB2312" w:eastAsia="仿宋_GB2312" w:hAnsi="宋体" w:cs="宋体" w:hint="eastAsia"/>
          <w:kern w:val="0"/>
          <w:sz w:val="32"/>
          <w:szCs w:val="32"/>
        </w:rPr>
        <w:t>，得</w:t>
      </w:r>
      <w:r w:rsidR="0002483E">
        <w:rPr>
          <w:rFonts w:ascii="仿宋_GB2312" w:eastAsia="仿宋_GB2312" w:hAnsi="宋体" w:cs="宋体" w:hint="eastAsia"/>
          <w:kern w:val="0"/>
          <w:sz w:val="32"/>
          <w:szCs w:val="32"/>
        </w:rPr>
        <w:t>4</w:t>
      </w:r>
      <w:r>
        <w:rPr>
          <w:rFonts w:ascii="仿宋_GB2312" w:eastAsia="仿宋_GB2312" w:hAnsi="宋体" w:cs="宋体" w:hint="eastAsia"/>
          <w:kern w:val="0"/>
          <w:sz w:val="32"/>
          <w:szCs w:val="32"/>
        </w:rPr>
        <w:t>分。</w:t>
      </w:r>
    </w:p>
    <w:p w:rsidR="00A313F8" w:rsidRDefault="00A313F8" w:rsidP="00584BFA">
      <w:pPr>
        <w:ind w:firstLineChars="200" w:firstLine="640"/>
        <w:rPr>
          <w:rFonts w:ascii="仿宋_GB2312" w:eastAsia="仿宋_GB2312" w:hAnsi="宋体"/>
          <w:sz w:val="32"/>
          <w:szCs w:val="32"/>
        </w:rPr>
      </w:pPr>
      <w:r>
        <w:rPr>
          <w:rFonts w:ascii="仿宋_GB2312" w:eastAsia="仿宋_GB2312" w:hAnsi="宋体"/>
          <w:sz w:val="32"/>
          <w:szCs w:val="32"/>
        </w:rPr>
        <w:t>3.</w:t>
      </w:r>
      <w:r>
        <w:rPr>
          <w:rFonts w:ascii="仿宋_GB2312" w:eastAsia="仿宋_GB2312" w:hAnsi="宋体" w:hint="eastAsia"/>
          <w:sz w:val="32"/>
          <w:szCs w:val="32"/>
        </w:rPr>
        <w:t>产出与效益（</w:t>
      </w:r>
      <w:r>
        <w:rPr>
          <w:rFonts w:ascii="仿宋_GB2312" w:eastAsia="仿宋_GB2312" w:hAnsi="宋体"/>
          <w:sz w:val="32"/>
          <w:szCs w:val="32"/>
        </w:rPr>
        <w:t>40%</w:t>
      </w:r>
      <w:r>
        <w:rPr>
          <w:rFonts w:ascii="仿宋_GB2312" w:eastAsia="仿宋_GB2312" w:hAnsi="宋体" w:hint="eastAsia"/>
          <w:sz w:val="32"/>
          <w:szCs w:val="32"/>
        </w:rPr>
        <w:t>）</w:t>
      </w:r>
    </w:p>
    <w:p w:rsidR="00A313F8" w:rsidRDefault="00A313F8" w:rsidP="00584BFA">
      <w:pPr>
        <w:ind w:firstLineChars="200" w:firstLine="640"/>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hAnsi="宋体"/>
          <w:sz w:val="32"/>
          <w:szCs w:val="32"/>
        </w:rPr>
        <w:t>1</w:t>
      </w:r>
      <w:r>
        <w:rPr>
          <w:rFonts w:ascii="仿宋_GB2312" w:eastAsia="仿宋_GB2312" w:hAnsi="宋体" w:hint="eastAsia"/>
          <w:sz w:val="32"/>
          <w:szCs w:val="32"/>
        </w:rPr>
        <w:t>）产出数量（</w:t>
      </w:r>
      <w:r>
        <w:rPr>
          <w:rFonts w:ascii="仿宋_GB2312" w:eastAsia="仿宋_GB2312" w:hAnsi="宋体"/>
          <w:sz w:val="32"/>
          <w:szCs w:val="32"/>
        </w:rPr>
        <w:t>10</w:t>
      </w:r>
      <w:r>
        <w:rPr>
          <w:rFonts w:ascii="仿宋_GB2312" w:eastAsia="仿宋_GB2312" w:hAnsi="宋体" w:hint="eastAsia"/>
          <w:sz w:val="32"/>
          <w:szCs w:val="32"/>
        </w:rPr>
        <w:t>％）</w:t>
      </w:r>
    </w:p>
    <w:p w:rsidR="00A313F8" w:rsidRPr="004106AB" w:rsidRDefault="00A313F8" w:rsidP="00584BFA">
      <w:pPr>
        <w:ind w:firstLineChars="200" w:firstLine="640"/>
        <w:rPr>
          <w:rFonts w:ascii="仿宋_GB2312" w:eastAsia="仿宋_GB2312" w:hAnsi="宋体" w:cs="宋体"/>
          <w:kern w:val="0"/>
          <w:sz w:val="32"/>
          <w:szCs w:val="32"/>
        </w:rPr>
      </w:pPr>
      <w:r w:rsidRPr="00514B11">
        <w:rPr>
          <w:rFonts w:ascii="仿宋_GB2312" w:eastAsia="仿宋_GB2312" w:hAnsi="宋体" w:cs="宋体" w:hint="eastAsia"/>
          <w:kern w:val="0"/>
          <w:sz w:val="32"/>
          <w:szCs w:val="32"/>
        </w:rPr>
        <w:t>①</w:t>
      </w:r>
      <w:r>
        <w:rPr>
          <w:rFonts w:ascii="仿宋_GB2312" w:eastAsia="仿宋_GB2312" w:hAnsi="宋体" w:cs="宋体" w:hint="eastAsia"/>
          <w:kern w:val="0"/>
          <w:sz w:val="32"/>
          <w:szCs w:val="32"/>
        </w:rPr>
        <w:t>年人均伙食费标准</w:t>
      </w:r>
      <w:r w:rsidRPr="00427426">
        <w:rPr>
          <w:rFonts w:ascii="仿宋_GB2312" w:eastAsia="仿宋_GB2312" w:hAnsi="宋体" w:cs="宋体"/>
          <w:kern w:val="0"/>
          <w:sz w:val="32"/>
          <w:szCs w:val="32"/>
        </w:rPr>
        <w:t>0.288</w:t>
      </w:r>
      <w:r w:rsidRPr="00427426">
        <w:rPr>
          <w:rFonts w:ascii="仿宋_GB2312" w:eastAsia="仿宋_GB2312" w:hAnsi="宋体" w:cs="宋体" w:hint="eastAsia"/>
          <w:kern w:val="0"/>
          <w:sz w:val="32"/>
          <w:szCs w:val="32"/>
        </w:rPr>
        <w:t>万元</w:t>
      </w:r>
      <w:r w:rsidRPr="00514B11">
        <w:rPr>
          <w:rFonts w:ascii="仿宋_GB2312" w:eastAsia="仿宋_GB2312" w:hAnsi="宋体" w:cs="宋体" w:hint="eastAsia"/>
          <w:kern w:val="0"/>
          <w:sz w:val="32"/>
          <w:szCs w:val="32"/>
        </w:rPr>
        <w:t>（</w:t>
      </w:r>
      <w:r>
        <w:rPr>
          <w:rFonts w:ascii="仿宋_GB2312" w:eastAsia="仿宋_GB2312" w:hAnsi="宋体" w:cs="宋体"/>
          <w:kern w:val="0"/>
          <w:sz w:val="32"/>
          <w:szCs w:val="32"/>
        </w:rPr>
        <w:t>5</w:t>
      </w:r>
      <w:r w:rsidRPr="00514B11">
        <w:rPr>
          <w:rFonts w:ascii="仿宋_GB2312" w:eastAsia="仿宋_GB2312" w:hAnsi="宋体" w:cs="宋体"/>
          <w:kern w:val="0"/>
          <w:sz w:val="32"/>
          <w:szCs w:val="32"/>
        </w:rPr>
        <w:t>%</w:t>
      </w:r>
      <w:r w:rsidRPr="00514B11">
        <w:rPr>
          <w:rFonts w:ascii="仿宋_GB2312" w:eastAsia="仿宋_GB2312" w:hAnsi="宋体" w:cs="宋体" w:hint="eastAsia"/>
          <w:kern w:val="0"/>
          <w:sz w:val="32"/>
          <w:szCs w:val="32"/>
        </w:rPr>
        <w:t>），评分标准：</w:t>
      </w:r>
      <w:r w:rsidRPr="00427426">
        <w:rPr>
          <w:rFonts w:ascii="仿宋_GB2312" w:eastAsia="仿宋_GB2312" w:hAnsi="宋体" w:cs="宋体" w:hint="eastAsia"/>
          <w:kern w:val="0"/>
          <w:sz w:val="32"/>
          <w:szCs w:val="32"/>
        </w:rPr>
        <w:t>强隔人员伙</w:t>
      </w:r>
      <w:r w:rsidRPr="00427426">
        <w:rPr>
          <w:rFonts w:ascii="仿宋_GB2312" w:eastAsia="仿宋_GB2312" w:hAnsi="宋体" w:cs="宋体" w:hint="eastAsia"/>
          <w:kern w:val="0"/>
          <w:sz w:val="32"/>
          <w:szCs w:val="32"/>
        </w:rPr>
        <w:lastRenderedPageBreak/>
        <w:t>食费按年人均伙食标准达到</w:t>
      </w:r>
      <w:r w:rsidRPr="00427426">
        <w:rPr>
          <w:rFonts w:ascii="仿宋_GB2312" w:eastAsia="仿宋_GB2312" w:hAnsi="宋体" w:cs="宋体"/>
          <w:kern w:val="0"/>
          <w:sz w:val="32"/>
          <w:szCs w:val="32"/>
        </w:rPr>
        <w:t>100%</w:t>
      </w:r>
      <w:r w:rsidRPr="00427426">
        <w:rPr>
          <w:rFonts w:ascii="仿宋_GB2312" w:eastAsia="仿宋_GB2312" w:hAnsi="宋体" w:cs="宋体" w:hint="eastAsia"/>
          <w:kern w:val="0"/>
          <w:sz w:val="32"/>
          <w:szCs w:val="32"/>
        </w:rPr>
        <w:t>得</w:t>
      </w:r>
      <w:r w:rsidRPr="00427426">
        <w:rPr>
          <w:rFonts w:ascii="仿宋_GB2312" w:eastAsia="仿宋_GB2312" w:hAnsi="宋体" w:cs="宋体"/>
          <w:kern w:val="0"/>
          <w:sz w:val="32"/>
          <w:szCs w:val="32"/>
        </w:rPr>
        <w:t>5</w:t>
      </w:r>
      <w:r w:rsidRPr="00427426">
        <w:rPr>
          <w:rFonts w:ascii="仿宋_GB2312" w:eastAsia="仿宋_GB2312" w:hAnsi="宋体" w:cs="宋体" w:hint="eastAsia"/>
          <w:kern w:val="0"/>
          <w:sz w:val="32"/>
          <w:szCs w:val="32"/>
        </w:rPr>
        <w:t>分，年人均伙食标准达</w:t>
      </w:r>
      <w:r w:rsidRPr="00427426">
        <w:rPr>
          <w:rFonts w:ascii="仿宋_GB2312" w:eastAsia="仿宋_GB2312" w:hAnsi="宋体" w:cs="宋体"/>
          <w:kern w:val="0"/>
          <w:sz w:val="32"/>
          <w:szCs w:val="32"/>
        </w:rPr>
        <w:t>90%-100%</w:t>
      </w:r>
      <w:r w:rsidRPr="00427426">
        <w:rPr>
          <w:rFonts w:ascii="仿宋_GB2312" w:eastAsia="仿宋_GB2312" w:hAnsi="宋体" w:cs="宋体" w:hint="eastAsia"/>
          <w:kern w:val="0"/>
          <w:sz w:val="32"/>
          <w:szCs w:val="32"/>
        </w:rPr>
        <w:t>得</w:t>
      </w:r>
      <w:r w:rsidRPr="00427426">
        <w:rPr>
          <w:rFonts w:ascii="仿宋_GB2312" w:eastAsia="仿宋_GB2312" w:hAnsi="宋体" w:cs="宋体"/>
          <w:kern w:val="0"/>
          <w:sz w:val="32"/>
          <w:szCs w:val="32"/>
        </w:rPr>
        <w:t>4</w:t>
      </w:r>
      <w:r w:rsidRPr="00427426">
        <w:rPr>
          <w:rFonts w:ascii="仿宋_GB2312" w:eastAsia="仿宋_GB2312" w:hAnsi="宋体" w:cs="宋体" w:hint="eastAsia"/>
          <w:kern w:val="0"/>
          <w:sz w:val="32"/>
          <w:szCs w:val="32"/>
        </w:rPr>
        <w:t>分，年人均伙食标准达</w:t>
      </w:r>
      <w:r w:rsidRPr="00427426">
        <w:rPr>
          <w:rFonts w:ascii="仿宋_GB2312" w:eastAsia="仿宋_GB2312" w:hAnsi="宋体" w:cs="宋体"/>
          <w:kern w:val="0"/>
          <w:sz w:val="32"/>
          <w:szCs w:val="32"/>
        </w:rPr>
        <w:t>80%-90%</w:t>
      </w:r>
      <w:r w:rsidRPr="00427426">
        <w:rPr>
          <w:rFonts w:ascii="仿宋_GB2312" w:eastAsia="仿宋_GB2312" w:hAnsi="宋体" w:cs="宋体" w:hint="eastAsia"/>
          <w:kern w:val="0"/>
          <w:sz w:val="32"/>
          <w:szCs w:val="32"/>
        </w:rPr>
        <w:t>得</w:t>
      </w:r>
      <w:r w:rsidRPr="00427426">
        <w:rPr>
          <w:rFonts w:ascii="仿宋_GB2312" w:eastAsia="仿宋_GB2312" w:hAnsi="宋体" w:cs="宋体"/>
          <w:kern w:val="0"/>
          <w:sz w:val="32"/>
          <w:szCs w:val="32"/>
        </w:rPr>
        <w:t>3</w:t>
      </w:r>
      <w:r w:rsidRPr="00427426">
        <w:rPr>
          <w:rFonts w:ascii="仿宋_GB2312" w:eastAsia="仿宋_GB2312" w:hAnsi="宋体" w:cs="宋体" w:hint="eastAsia"/>
          <w:kern w:val="0"/>
          <w:sz w:val="32"/>
          <w:szCs w:val="32"/>
        </w:rPr>
        <w:t>分，年人均伙食标准达</w:t>
      </w:r>
      <w:r w:rsidRPr="00427426">
        <w:rPr>
          <w:rFonts w:ascii="仿宋_GB2312" w:eastAsia="仿宋_GB2312" w:hAnsi="宋体" w:cs="宋体"/>
          <w:kern w:val="0"/>
          <w:sz w:val="32"/>
          <w:szCs w:val="32"/>
        </w:rPr>
        <w:t>80%</w:t>
      </w:r>
      <w:r w:rsidRPr="00427426">
        <w:rPr>
          <w:rFonts w:ascii="仿宋_GB2312" w:eastAsia="仿宋_GB2312" w:hAnsi="宋体" w:cs="宋体" w:hint="eastAsia"/>
          <w:kern w:val="0"/>
          <w:sz w:val="32"/>
          <w:szCs w:val="32"/>
        </w:rPr>
        <w:t>以下得</w:t>
      </w:r>
      <w:r w:rsidRPr="00427426">
        <w:rPr>
          <w:rFonts w:ascii="仿宋_GB2312" w:eastAsia="仿宋_GB2312" w:hAnsi="宋体" w:cs="宋体"/>
          <w:kern w:val="0"/>
          <w:sz w:val="32"/>
          <w:szCs w:val="32"/>
        </w:rPr>
        <w:t>0</w:t>
      </w:r>
      <w:r w:rsidRPr="00427426">
        <w:rPr>
          <w:rFonts w:ascii="仿宋_GB2312" w:eastAsia="仿宋_GB2312" w:hAnsi="宋体" w:cs="宋体" w:hint="eastAsia"/>
          <w:kern w:val="0"/>
          <w:sz w:val="32"/>
          <w:szCs w:val="32"/>
        </w:rPr>
        <w:t>分</w:t>
      </w:r>
      <w:r>
        <w:rPr>
          <w:rFonts w:ascii="仿宋_GB2312" w:eastAsia="仿宋_GB2312" w:hAnsi="宋体" w:cs="宋体" w:hint="eastAsia"/>
          <w:kern w:val="0"/>
          <w:sz w:val="32"/>
          <w:szCs w:val="32"/>
        </w:rPr>
        <w:t>。</w:t>
      </w:r>
    </w:p>
    <w:p w:rsidR="00A313F8" w:rsidRDefault="00A313F8" w:rsidP="00584BFA">
      <w:pPr>
        <w:ind w:firstLineChars="200" w:firstLine="640"/>
        <w:rPr>
          <w:rFonts w:ascii="仿宋_GB2312" w:eastAsia="仿宋_GB2312" w:hAnsi="宋体" w:cs="宋体"/>
          <w:kern w:val="0"/>
          <w:sz w:val="32"/>
          <w:szCs w:val="32"/>
        </w:rPr>
      </w:pPr>
      <w:r>
        <w:rPr>
          <w:rFonts w:ascii="仿宋_GB2312" w:eastAsia="仿宋_GB2312" w:hAnsi="宋体" w:cs="宋体"/>
          <w:kern w:val="0"/>
          <w:sz w:val="32"/>
          <w:szCs w:val="32"/>
        </w:rPr>
        <w:t>2016</w:t>
      </w:r>
      <w:r>
        <w:rPr>
          <w:rFonts w:ascii="仿宋_GB2312" w:eastAsia="仿宋_GB2312" w:hAnsi="宋体" w:cs="宋体" w:hint="eastAsia"/>
          <w:kern w:val="0"/>
          <w:sz w:val="32"/>
          <w:szCs w:val="32"/>
        </w:rPr>
        <w:t>年我所戒毒人员年平均数</w:t>
      </w:r>
      <w:r w:rsidR="00D07932">
        <w:rPr>
          <w:rFonts w:ascii="仿宋_GB2312" w:eastAsia="仿宋_GB2312" w:hAnsi="宋体" w:cs="宋体" w:hint="eastAsia"/>
          <w:kern w:val="0"/>
          <w:sz w:val="32"/>
          <w:szCs w:val="32"/>
        </w:rPr>
        <w:t>445</w:t>
      </w:r>
      <w:r>
        <w:rPr>
          <w:rFonts w:ascii="仿宋_GB2312" w:eastAsia="仿宋_GB2312" w:hAnsi="宋体" w:cs="宋体" w:hint="eastAsia"/>
          <w:kern w:val="0"/>
          <w:sz w:val="32"/>
          <w:szCs w:val="32"/>
        </w:rPr>
        <w:t>人，伙食费实际</w:t>
      </w:r>
      <w:r w:rsidR="009F1E79">
        <w:rPr>
          <w:rFonts w:ascii="仿宋_GB2312" w:eastAsia="仿宋_GB2312" w:hAnsi="宋体" w:cs="宋体" w:hint="eastAsia"/>
          <w:kern w:val="0"/>
          <w:sz w:val="32"/>
          <w:szCs w:val="32"/>
        </w:rPr>
        <w:t>支出</w:t>
      </w:r>
      <w:r>
        <w:rPr>
          <w:rFonts w:ascii="仿宋_GB2312" w:eastAsia="仿宋_GB2312" w:hAnsi="宋体" w:cs="宋体"/>
          <w:kern w:val="0"/>
          <w:sz w:val="32"/>
          <w:szCs w:val="32"/>
        </w:rPr>
        <w:t>137.9</w:t>
      </w:r>
      <w:r w:rsidR="004F5FAB">
        <w:rPr>
          <w:rFonts w:ascii="仿宋_GB2312" w:eastAsia="仿宋_GB2312" w:hAnsi="宋体" w:cs="宋体" w:hint="eastAsia"/>
          <w:kern w:val="0"/>
          <w:sz w:val="32"/>
          <w:szCs w:val="32"/>
        </w:rPr>
        <w:t>6</w:t>
      </w:r>
      <w:r>
        <w:rPr>
          <w:rFonts w:ascii="仿宋_GB2312" w:eastAsia="仿宋_GB2312" w:hAnsi="宋体" w:cs="宋体" w:hint="eastAsia"/>
          <w:kern w:val="0"/>
          <w:sz w:val="32"/>
          <w:szCs w:val="32"/>
        </w:rPr>
        <w:t>万</w:t>
      </w:r>
      <w:r w:rsidRPr="00514B11">
        <w:rPr>
          <w:rFonts w:ascii="仿宋_GB2312" w:eastAsia="仿宋_GB2312" w:hAnsi="宋体" w:hint="eastAsia"/>
          <w:sz w:val="32"/>
          <w:szCs w:val="32"/>
        </w:rPr>
        <w:t>元</w:t>
      </w:r>
      <w:r>
        <w:rPr>
          <w:rFonts w:ascii="仿宋_GB2312" w:eastAsia="仿宋_GB2312" w:hAnsi="宋体" w:hint="eastAsia"/>
          <w:sz w:val="32"/>
          <w:szCs w:val="32"/>
        </w:rPr>
        <w:t>，</w:t>
      </w:r>
      <w:r w:rsidR="004F5FAB">
        <w:rPr>
          <w:rFonts w:ascii="仿宋_GB2312" w:eastAsia="仿宋_GB2312" w:hAnsi="宋体" w:cs="宋体" w:hint="eastAsia"/>
          <w:kern w:val="0"/>
          <w:sz w:val="32"/>
          <w:szCs w:val="32"/>
        </w:rPr>
        <w:t>年人均伙食费</w:t>
      </w:r>
      <w:r w:rsidR="004F5FAB" w:rsidRPr="00427426">
        <w:rPr>
          <w:rFonts w:ascii="仿宋_GB2312" w:eastAsia="仿宋_GB2312" w:hAnsi="宋体" w:cs="宋体"/>
          <w:kern w:val="0"/>
          <w:sz w:val="32"/>
          <w:szCs w:val="32"/>
        </w:rPr>
        <w:t>0.</w:t>
      </w:r>
      <w:r w:rsidR="004F5FAB">
        <w:rPr>
          <w:rFonts w:ascii="仿宋_GB2312" w:eastAsia="仿宋_GB2312" w:hAnsi="宋体" w:cs="宋体" w:hint="eastAsia"/>
          <w:kern w:val="0"/>
          <w:sz w:val="32"/>
          <w:szCs w:val="32"/>
        </w:rPr>
        <w:t>31</w:t>
      </w:r>
      <w:r w:rsidR="004F5FAB" w:rsidRPr="00427426">
        <w:rPr>
          <w:rFonts w:ascii="仿宋_GB2312" w:eastAsia="仿宋_GB2312" w:hAnsi="宋体" w:cs="宋体" w:hint="eastAsia"/>
          <w:kern w:val="0"/>
          <w:sz w:val="32"/>
          <w:szCs w:val="32"/>
        </w:rPr>
        <w:t>万元／年／人</w:t>
      </w:r>
      <w:r w:rsidR="004F5FAB">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达到标准</w:t>
      </w:r>
      <w:r>
        <w:rPr>
          <w:rFonts w:ascii="仿宋_GB2312" w:eastAsia="仿宋_GB2312" w:hAnsi="宋体" w:cs="宋体"/>
          <w:kern w:val="0"/>
          <w:sz w:val="32"/>
          <w:szCs w:val="32"/>
        </w:rPr>
        <w:t>100%</w:t>
      </w:r>
      <w:r>
        <w:rPr>
          <w:rFonts w:ascii="仿宋_GB2312" w:eastAsia="仿宋_GB2312" w:hAnsi="宋体" w:cs="宋体" w:hint="eastAsia"/>
          <w:kern w:val="0"/>
          <w:sz w:val="32"/>
          <w:szCs w:val="32"/>
        </w:rPr>
        <w:t>得</w:t>
      </w:r>
      <w:r>
        <w:rPr>
          <w:rFonts w:ascii="仿宋_GB2312" w:eastAsia="仿宋_GB2312" w:hAnsi="宋体" w:cs="宋体"/>
          <w:kern w:val="0"/>
          <w:sz w:val="32"/>
          <w:szCs w:val="32"/>
        </w:rPr>
        <w:t>5</w:t>
      </w:r>
      <w:r>
        <w:rPr>
          <w:rFonts w:ascii="仿宋_GB2312" w:eastAsia="仿宋_GB2312" w:hAnsi="宋体" w:cs="宋体" w:hint="eastAsia"/>
          <w:kern w:val="0"/>
          <w:sz w:val="32"/>
          <w:szCs w:val="32"/>
        </w:rPr>
        <w:t>分</w:t>
      </w:r>
      <w:r w:rsidRPr="009B4D0A">
        <w:rPr>
          <w:rFonts w:ascii="仿宋_GB2312" w:eastAsia="仿宋_GB2312" w:hAnsi="宋体" w:cs="宋体" w:hint="eastAsia"/>
          <w:kern w:val="0"/>
          <w:sz w:val="32"/>
          <w:szCs w:val="32"/>
        </w:rPr>
        <w:t>。</w:t>
      </w:r>
    </w:p>
    <w:p w:rsidR="00A313F8" w:rsidRDefault="00A313F8" w:rsidP="00584BFA">
      <w:pPr>
        <w:ind w:firstLineChars="200" w:firstLine="640"/>
        <w:rPr>
          <w:rFonts w:ascii="仿宋_GB2312" w:eastAsia="仿宋_GB2312" w:hAnsi="宋体" w:cs="宋体"/>
          <w:kern w:val="0"/>
          <w:sz w:val="32"/>
          <w:szCs w:val="32"/>
        </w:rPr>
      </w:pPr>
      <w:r w:rsidRPr="00514B11">
        <w:rPr>
          <w:rFonts w:ascii="仿宋_GB2312" w:eastAsia="仿宋_GB2312" w:hAnsi="宋体" w:cs="宋体" w:hint="eastAsia"/>
          <w:kern w:val="0"/>
          <w:sz w:val="32"/>
          <w:szCs w:val="32"/>
        </w:rPr>
        <w:t>②</w:t>
      </w:r>
      <w:r>
        <w:rPr>
          <w:rFonts w:ascii="仿宋_GB2312" w:eastAsia="仿宋_GB2312" w:hAnsi="宋体" w:cs="宋体" w:hint="eastAsia"/>
          <w:kern w:val="0"/>
          <w:sz w:val="32"/>
          <w:szCs w:val="32"/>
        </w:rPr>
        <w:t>强戒人员生活环境卫生达标（</w:t>
      </w:r>
      <w:r>
        <w:rPr>
          <w:rFonts w:ascii="仿宋_GB2312" w:eastAsia="仿宋_GB2312" w:hAnsi="宋体" w:cs="宋体"/>
          <w:kern w:val="0"/>
          <w:sz w:val="32"/>
          <w:szCs w:val="32"/>
        </w:rPr>
        <w:t>3%</w:t>
      </w:r>
      <w:r>
        <w:rPr>
          <w:rFonts w:ascii="仿宋_GB2312" w:eastAsia="仿宋_GB2312" w:hAnsi="宋体" w:cs="宋体" w:hint="eastAsia"/>
          <w:kern w:val="0"/>
          <w:sz w:val="32"/>
          <w:szCs w:val="32"/>
        </w:rPr>
        <w:t>），</w:t>
      </w:r>
      <w:r w:rsidRPr="009B4D0A">
        <w:rPr>
          <w:rFonts w:ascii="仿宋_GB2312" w:eastAsia="仿宋_GB2312" w:hAnsi="宋体" w:cs="宋体" w:hint="eastAsia"/>
          <w:kern w:val="0"/>
          <w:sz w:val="32"/>
          <w:szCs w:val="32"/>
        </w:rPr>
        <w:t>评分标准：</w:t>
      </w:r>
      <w:r>
        <w:rPr>
          <w:rFonts w:ascii="仿宋_GB2312" w:eastAsia="仿宋_GB2312" w:hAnsi="宋体" w:cs="宋体" w:hint="eastAsia"/>
          <w:kern w:val="0"/>
          <w:sz w:val="32"/>
          <w:szCs w:val="32"/>
        </w:rPr>
        <w:t>生活环境卫生整洁得</w:t>
      </w:r>
      <w:r>
        <w:rPr>
          <w:rFonts w:ascii="仿宋_GB2312" w:eastAsia="仿宋_GB2312" w:hAnsi="宋体" w:cs="宋体"/>
          <w:kern w:val="0"/>
          <w:sz w:val="32"/>
          <w:szCs w:val="32"/>
        </w:rPr>
        <w:t>3</w:t>
      </w:r>
      <w:r>
        <w:rPr>
          <w:rFonts w:ascii="仿宋_GB2312" w:eastAsia="仿宋_GB2312" w:hAnsi="宋体" w:cs="宋体" w:hint="eastAsia"/>
          <w:kern w:val="0"/>
          <w:sz w:val="32"/>
          <w:szCs w:val="32"/>
        </w:rPr>
        <w:t>分，基本整洁得</w:t>
      </w:r>
      <w:r>
        <w:rPr>
          <w:rFonts w:ascii="仿宋_GB2312" w:eastAsia="仿宋_GB2312" w:hAnsi="宋体" w:cs="宋体"/>
          <w:kern w:val="0"/>
          <w:sz w:val="32"/>
          <w:szCs w:val="32"/>
        </w:rPr>
        <w:t>2</w:t>
      </w:r>
      <w:r>
        <w:rPr>
          <w:rFonts w:ascii="仿宋_GB2312" w:eastAsia="仿宋_GB2312" w:hAnsi="宋体" w:cs="宋体" w:hint="eastAsia"/>
          <w:kern w:val="0"/>
          <w:sz w:val="32"/>
          <w:szCs w:val="32"/>
        </w:rPr>
        <w:t>分，不整洁得</w:t>
      </w:r>
      <w:r>
        <w:rPr>
          <w:rFonts w:ascii="仿宋_GB2312" w:eastAsia="仿宋_GB2312" w:hAnsi="宋体" w:cs="宋体"/>
          <w:kern w:val="0"/>
          <w:sz w:val="32"/>
          <w:szCs w:val="32"/>
        </w:rPr>
        <w:t>0</w:t>
      </w:r>
      <w:r>
        <w:rPr>
          <w:rFonts w:ascii="仿宋_GB2312" w:eastAsia="仿宋_GB2312" w:hAnsi="宋体" w:cs="宋体" w:hint="eastAsia"/>
          <w:kern w:val="0"/>
          <w:sz w:val="32"/>
          <w:szCs w:val="32"/>
        </w:rPr>
        <w:t>分。</w:t>
      </w:r>
    </w:p>
    <w:p w:rsidR="00A313F8" w:rsidRDefault="00A313F8" w:rsidP="00584BFA">
      <w:pPr>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每天进行内务卫生检查，每月生卫科进行检查批评，外聘卫生防疫站每周对生活区进行</w:t>
      </w:r>
      <w:r>
        <w:rPr>
          <w:rFonts w:ascii="仿宋_GB2312" w:eastAsia="仿宋_GB2312" w:hAnsi="宋体" w:cs="宋体"/>
          <w:kern w:val="0"/>
          <w:sz w:val="32"/>
          <w:szCs w:val="32"/>
        </w:rPr>
        <w:t>2</w:t>
      </w:r>
      <w:r>
        <w:rPr>
          <w:rFonts w:ascii="仿宋_GB2312" w:eastAsia="仿宋_GB2312" w:hAnsi="宋体" w:cs="宋体" w:hint="eastAsia"/>
          <w:kern w:val="0"/>
          <w:sz w:val="32"/>
          <w:szCs w:val="32"/>
        </w:rPr>
        <w:t>次消毒杀虫。生活环境卫生基本整洁，得</w:t>
      </w:r>
      <w:r>
        <w:rPr>
          <w:rFonts w:ascii="仿宋_GB2312" w:eastAsia="仿宋_GB2312" w:hAnsi="宋体" w:cs="宋体"/>
          <w:kern w:val="0"/>
          <w:sz w:val="32"/>
          <w:szCs w:val="32"/>
        </w:rPr>
        <w:t>2</w:t>
      </w:r>
      <w:r>
        <w:rPr>
          <w:rFonts w:ascii="仿宋_GB2312" w:eastAsia="仿宋_GB2312" w:hAnsi="宋体" w:cs="宋体" w:hint="eastAsia"/>
          <w:kern w:val="0"/>
          <w:sz w:val="32"/>
          <w:szCs w:val="32"/>
        </w:rPr>
        <w:t>分。</w:t>
      </w:r>
    </w:p>
    <w:p w:rsidR="007B2EF1" w:rsidRPr="005F7CCC" w:rsidRDefault="007B2EF1" w:rsidP="00584BFA">
      <w:pPr>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扣分原因分析：</w:t>
      </w:r>
      <w:r w:rsidR="00225A02">
        <w:rPr>
          <w:rFonts w:ascii="仿宋_GB2312" w:eastAsia="仿宋_GB2312" w:hAnsi="宋体" w:cs="宋体" w:hint="eastAsia"/>
          <w:kern w:val="0"/>
          <w:sz w:val="32"/>
          <w:szCs w:val="32"/>
        </w:rPr>
        <w:t>由于部分</w:t>
      </w:r>
      <w:r w:rsidR="006F1729">
        <w:rPr>
          <w:rFonts w:ascii="仿宋_GB2312" w:eastAsia="仿宋_GB2312" w:hAnsi="宋体" w:cs="宋体" w:hint="eastAsia"/>
          <w:kern w:val="0"/>
          <w:sz w:val="32"/>
          <w:szCs w:val="32"/>
        </w:rPr>
        <w:t>基础设施比较陈旧，部分卫生死角没有做到每日清扫整理。</w:t>
      </w:r>
    </w:p>
    <w:p w:rsidR="00A313F8" w:rsidRDefault="00A313F8" w:rsidP="00584BFA">
      <w:pPr>
        <w:ind w:firstLineChars="200" w:firstLine="640"/>
        <w:rPr>
          <w:rFonts w:ascii="仿宋_GB2312" w:eastAsia="仿宋_GB2312" w:hAnsi="宋体" w:cs="宋体"/>
          <w:kern w:val="0"/>
          <w:sz w:val="32"/>
          <w:szCs w:val="32"/>
        </w:rPr>
      </w:pPr>
      <w:r w:rsidRPr="00514B11">
        <w:rPr>
          <w:rFonts w:ascii="仿宋_GB2312" w:eastAsia="仿宋_GB2312" w:hAnsi="宋体" w:cs="宋体" w:hint="eastAsia"/>
          <w:kern w:val="0"/>
          <w:sz w:val="32"/>
          <w:szCs w:val="32"/>
        </w:rPr>
        <w:t>③</w:t>
      </w:r>
      <w:r>
        <w:rPr>
          <w:rFonts w:ascii="仿宋_GB2312" w:eastAsia="仿宋_GB2312" w:hAnsi="宋体" w:cs="宋体" w:hint="eastAsia"/>
          <w:kern w:val="0"/>
          <w:sz w:val="32"/>
          <w:szCs w:val="32"/>
        </w:rPr>
        <w:t>建立健全强戒人员健康档案（</w:t>
      </w:r>
      <w:r>
        <w:rPr>
          <w:rFonts w:ascii="仿宋_GB2312" w:eastAsia="仿宋_GB2312" w:hAnsi="宋体" w:cs="宋体"/>
          <w:kern w:val="0"/>
          <w:sz w:val="32"/>
          <w:szCs w:val="32"/>
        </w:rPr>
        <w:t>2%</w:t>
      </w:r>
      <w:r>
        <w:rPr>
          <w:rFonts w:ascii="仿宋_GB2312" w:eastAsia="仿宋_GB2312" w:hAnsi="宋体" w:cs="宋体" w:hint="eastAsia"/>
          <w:kern w:val="0"/>
          <w:sz w:val="32"/>
          <w:szCs w:val="32"/>
        </w:rPr>
        <w:t>），</w:t>
      </w:r>
      <w:r w:rsidRPr="009B4D0A">
        <w:rPr>
          <w:rFonts w:ascii="仿宋_GB2312" w:eastAsia="仿宋_GB2312" w:hAnsi="宋体" w:cs="宋体" w:hint="eastAsia"/>
          <w:kern w:val="0"/>
          <w:sz w:val="32"/>
          <w:szCs w:val="32"/>
        </w:rPr>
        <w:t>评分标准：</w:t>
      </w:r>
      <w:r>
        <w:rPr>
          <w:rFonts w:ascii="仿宋_GB2312" w:eastAsia="仿宋_GB2312" w:hAnsi="宋体" w:cs="宋体" w:hint="eastAsia"/>
          <w:kern w:val="0"/>
          <w:sz w:val="32"/>
          <w:szCs w:val="32"/>
        </w:rPr>
        <w:t>强戒人员健康档案建档率达</w:t>
      </w:r>
      <w:r>
        <w:rPr>
          <w:rFonts w:ascii="仿宋_GB2312" w:eastAsia="仿宋_GB2312" w:hAnsi="宋体" w:cs="宋体"/>
          <w:kern w:val="0"/>
          <w:sz w:val="32"/>
          <w:szCs w:val="32"/>
        </w:rPr>
        <w:t>100%</w:t>
      </w:r>
      <w:r>
        <w:rPr>
          <w:rFonts w:ascii="仿宋_GB2312" w:eastAsia="仿宋_GB2312" w:hAnsi="宋体" w:cs="宋体" w:hint="eastAsia"/>
          <w:kern w:val="0"/>
          <w:sz w:val="32"/>
          <w:szCs w:val="32"/>
        </w:rPr>
        <w:t>得</w:t>
      </w:r>
      <w:r>
        <w:rPr>
          <w:rFonts w:ascii="仿宋_GB2312" w:eastAsia="仿宋_GB2312" w:hAnsi="宋体" w:cs="宋体"/>
          <w:kern w:val="0"/>
          <w:sz w:val="32"/>
          <w:szCs w:val="32"/>
        </w:rPr>
        <w:t>2</w:t>
      </w:r>
      <w:r>
        <w:rPr>
          <w:rFonts w:ascii="仿宋_GB2312" w:eastAsia="仿宋_GB2312" w:hAnsi="宋体" w:cs="宋体" w:hint="eastAsia"/>
          <w:kern w:val="0"/>
          <w:sz w:val="32"/>
          <w:szCs w:val="32"/>
        </w:rPr>
        <w:t>分，建档率达</w:t>
      </w:r>
      <w:r>
        <w:rPr>
          <w:rFonts w:ascii="仿宋_GB2312" w:eastAsia="仿宋_GB2312" w:hAnsi="宋体" w:cs="宋体"/>
          <w:kern w:val="0"/>
          <w:sz w:val="32"/>
          <w:szCs w:val="32"/>
        </w:rPr>
        <w:t>80%-100%</w:t>
      </w:r>
      <w:r>
        <w:rPr>
          <w:rFonts w:ascii="仿宋_GB2312" w:eastAsia="仿宋_GB2312" w:hAnsi="宋体" w:cs="宋体" w:hint="eastAsia"/>
          <w:kern w:val="0"/>
          <w:sz w:val="32"/>
          <w:szCs w:val="32"/>
        </w:rPr>
        <w:t>得</w:t>
      </w:r>
      <w:r>
        <w:rPr>
          <w:rFonts w:ascii="仿宋_GB2312" w:eastAsia="仿宋_GB2312" w:hAnsi="宋体" w:cs="宋体"/>
          <w:kern w:val="0"/>
          <w:sz w:val="32"/>
          <w:szCs w:val="32"/>
        </w:rPr>
        <w:t>1</w:t>
      </w:r>
      <w:r>
        <w:rPr>
          <w:rFonts w:ascii="仿宋_GB2312" w:eastAsia="仿宋_GB2312" w:hAnsi="宋体" w:cs="宋体" w:hint="eastAsia"/>
          <w:kern w:val="0"/>
          <w:sz w:val="32"/>
          <w:szCs w:val="32"/>
        </w:rPr>
        <w:t>分，建档率达</w:t>
      </w:r>
      <w:r>
        <w:rPr>
          <w:rFonts w:ascii="仿宋_GB2312" w:eastAsia="仿宋_GB2312" w:hAnsi="宋体" w:cs="宋体"/>
          <w:kern w:val="0"/>
          <w:sz w:val="32"/>
          <w:szCs w:val="32"/>
        </w:rPr>
        <w:t>80%</w:t>
      </w:r>
      <w:r>
        <w:rPr>
          <w:rFonts w:ascii="仿宋_GB2312" w:eastAsia="仿宋_GB2312" w:hAnsi="宋体" w:cs="宋体" w:hint="eastAsia"/>
          <w:kern w:val="0"/>
          <w:sz w:val="32"/>
          <w:szCs w:val="32"/>
        </w:rPr>
        <w:t>以下得</w:t>
      </w:r>
      <w:r>
        <w:rPr>
          <w:rFonts w:ascii="仿宋_GB2312" w:eastAsia="仿宋_GB2312" w:hAnsi="宋体" w:cs="宋体"/>
          <w:kern w:val="0"/>
          <w:sz w:val="32"/>
          <w:szCs w:val="32"/>
        </w:rPr>
        <w:t>0</w:t>
      </w:r>
      <w:r>
        <w:rPr>
          <w:rFonts w:ascii="仿宋_GB2312" w:eastAsia="仿宋_GB2312" w:hAnsi="宋体" w:cs="宋体" w:hint="eastAsia"/>
          <w:kern w:val="0"/>
          <w:sz w:val="32"/>
          <w:szCs w:val="32"/>
        </w:rPr>
        <w:t>分。</w:t>
      </w:r>
    </w:p>
    <w:p w:rsidR="00A313F8" w:rsidRPr="00E46755" w:rsidRDefault="00A313F8" w:rsidP="00584BFA">
      <w:pPr>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卫生所建立健全了强戒人员的健康档案，建档率达</w:t>
      </w:r>
      <w:r>
        <w:rPr>
          <w:rFonts w:ascii="仿宋_GB2312" w:eastAsia="仿宋_GB2312" w:hAnsi="宋体" w:cs="宋体"/>
          <w:kern w:val="0"/>
          <w:sz w:val="32"/>
          <w:szCs w:val="32"/>
        </w:rPr>
        <w:t>100%</w:t>
      </w:r>
      <w:r>
        <w:rPr>
          <w:rFonts w:ascii="仿宋_GB2312" w:eastAsia="仿宋_GB2312" w:hAnsi="宋体" w:cs="宋体" w:hint="eastAsia"/>
          <w:kern w:val="0"/>
          <w:sz w:val="32"/>
          <w:szCs w:val="32"/>
        </w:rPr>
        <w:t>，得</w:t>
      </w:r>
      <w:r>
        <w:rPr>
          <w:rFonts w:ascii="仿宋_GB2312" w:eastAsia="仿宋_GB2312" w:hAnsi="宋体" w:cs="宋体"/>
          <w:kern w:val="0"/>
          <w:sz w:val="32"/>
          <w:szCs w:val="32"/>
        </w:rPr>
        <w:t>2</w:t>
      </w:r>
      <w:r>
        <w:rPr>
          <w:rFonts w:ascii="仿宋_GB2312" w:eastAsia="仿宋_GB2312" w:hAnsi="宋体" w:cs="宋体" w:hint="eastAsia"/>
          <w:kern w:val="0"/>
          <w:sz w:val="32"/>
          <w:szCs w:val="32"/>
        </w:rPr>
        <w:t>分。</w:t>
      </w:r>
    </w:p>
    <w:p w:rsidR="00A313F8" w:rsidRPr="00514B11" w:rsidRDefault="00A313F8" w:rsidP="00584BFA">
      <w:pPr>
        <w:ind w:firstLineChars="200" w:firstLine="640"/>
        <w:rPr>
          <w:rFonts w:ascii="仿宋_GB2312" w:eastAsia="仿宋_GB2312" w:hAnsi="宋体" w:cs="宋体"/>
          <w:kern w:val="0"/>
          <w:sz w:val="32"/>
          <w:szCs w:val="32"/>
        </w:rPr>
      </w:pPr>
      <w:r w:rsidRPr="00514B11">
        <w:rPr>
          <w:rFonts w:ascii="仿宋_GB2312" w:eastAsia="仿宋_GB2312" w:hAnsi="宋体" w:cs="宋体" w:hint="eastAsia"/>
          <w:kern w:val="0"/>
          <w:sz w:val="32"/>
          <w:szCs w:val="32"/>
        </w:rPr>
        <w:t>（</w:t>
      </w:r>
      <w:r w:rsidRPr="00514B11">
        <w:rPr>
          <w:rFonts w:ascii="仿宋_GB2312" w:eastAsia="仿宋_GB2312" w:hAnsi="宋体" w:cs="宋体"/>
          <w:kern w:val="0"/>
          <w:sz w:val="32"/>
          <w:szCs w:val="32"/>
        </w:rPr>
        <w:t>2</w:t>
      </w:r>
      <w:r w:rsidRPr="00514B11">
        <w:rPr>
          <w:rFonts w:ascii="仿宋_GB2312" w:eastAsia="仿宋_GB2312" w:hAnsi="宋体" w:cs="宋体" w:hint="eastAsia"/>
          <w:kern w:val="0"/>
          <w:sz w:val="32"/>
          <w:szCs w:val="32"/>
        </w:rPr>
        <w:t>）产出质量（</w:t>
      </w:r>
      <w:r>
        <w:rPr>
          <w:rFonts w:ascii="仿宋_GB2312" w:eastAsia="仿宋_GB2312" w:hAnsi="宋体" w:cs="宋体"/>
          <w:kern w:val="0"/>
          <w:sz w:val="32"/>
          <w:szCs w:val="32"/>
        </w:rPr>
        <w:t>5</w:t>
      </w:r>
      <w:r w:rsidRPr="00514B11">
        <w:rPr>
          <w:rFonts w:ascii="仿宋_GB2312" w:eastAsia="仿宋_GB2312" w:hAnsi="宋体" w:cs="宋体"/>
          <w:kern w:val="0"/>
          <w:sz w:val="32"/>
          <w:szCs w:val="32"/>
        </w:rPr>
        <w:t>%</w:t>
      </w:r>
      <w:r w:rsidRPr="00514B11">
        <w:rPr>
          <w:rFonts w:ascii="仿宋_GB2312" w:eastAsia="仿宋_GB2312" w:hAnsi="宋体" w:cs="宋体" w:hint="eastAsia"/>
          <w:kern w:val="0"/>
          <w:sz w:val="32"/>
          <w:szCs w:val="32"/>
        </w:rPr>
        <w:t>）</w:t>
      </w:r>
    </w:p>
    <w:p w:rsidR="00A313F8" w:rsidRDefault="00A313F8" w:rsidP="00584BFA">
      <w:pPr>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食品安全达标率</w:t>
      </w:r>
      <w:r w:rsidRPr="00514B11">
        <w:rPr>
          <w:rFonts w:ascii="仿宋_GB2312" w:eastAsia="仿宋_GB2312" w:hAnsi="宋体" w:cs="宋体" w:hint="eastAsia"/>
          <w:kern w:val="0"/>
          <w:sz w:val="32"/>
          <w:szCs w:val="32"/>
        </w:rPr>
        <w:t>（</w:t>
      </w:r>
      <w:r w:rsidRPr="00514B11">
        <w:rPr>
          <w:rFonts w:ascii="仿宋_GB2312" w:eastAsia="仿宋_GB2312" w:hAnsi="宋体" w:cs="宋体"/>
          <w:kern w:val="0"/>
          <w:sz w:val="32"/>
          <w:szCs w:val="32"/>
        </w:rPr>
        <w:t>5%</w:t>
      </w:r>
      <w:r w:rsidRPr="00514B11">
        <w:rPr>
          <w:rFonts w:ascii="仿宋_GB2312" w:eastAsia="仿宋_GB2312" w:hAnsi="宋体" w:cs="宋体" w:hint="eastAsia"/>
          <w:kern w:val="0"/>
          <w:sz w:val="32"/>
          <w:szCs w:val="32"/>
        </w:rPr>
        <w:t>），评分标准：</w:t>
      </w:r>
      <w:r w:rsidRPr="00C21121">
        <w:rPr>
          <w:rFonts w:ascii="仿宋_GB2312" w:eastAsia="仿宋_GB2312" w:hAnsi="宋体" w:cs="宋体" w:hint="eastAsia"/>
          <w:kern w:val="0"/>
          <w:sz w:val="32"/>
          <w:szCs w:val="32"/>
        </w:rPr>
        <w:t>食品安全达标率达</w:t>
      </w:r>
      <w:r w:rsidRPr="00C21121">
        <w:rPr>
          <w:rFonts w:ascii="仿宋_GB2312" w:eastAsia="仿宋_GB2312" w:hAnsi="宋体" w:cs="宋体"/>
          <w:kern w:val="0"/>
          <w:sz w:val="32"/>
          <w:szCs w:val="32"/>
        </w:rPr>
        <w:t>100%</w:t>
      </w:r>
      <w:r w:rsidRPr="00C21121">
        <w:rPr>
          <w:rFonts w:ascii="仿宋_GB2312" w:eastAsia="仿宋_GB2312" w:hAnsi="宋体" w:cs="宋体" w:hint="eastAsia"/>
          <w:kern w:val="0"/>
          <w:sz w:val="32"/>
          <w:szCs w:val="32"/>
        </w:rPr>
        <w:t>得</w:t>
      </w:r>
      <w:r w:rsidRPr="00C21121">
        <w:rPr>
          <w:rFonts w:ascii="仿宋_GB2312" w:eastAsia="仿宋_GB2312" w:hAnsi="宋体" w:cs="宋体"/>
          <w:kern w:val="0"/>
          <w:sz w:val="32"/>
          <w:szCs w:val="32"/>
        </w:rPr>
        <w:t>5</w:t>
      </w:r>
      <w:r w:rsidRPr="00C21121">
        <w:rPr>
          <w:rFonts w:ascii="仿宋_GB2312" w:eastAsia="仿宋_GB2312" w:hAnsi="宋体" w:cs="宋体" w:hint="eastAsia"/>
          <w:kern w:val="0"/>
          <w:sz w:val="32"/>
          <w:szCs w:val="32"/>
        </w:rPr>
        <w:t>分</w:t>
      </w:r>
      <w:r w:rsidRPr="00C21121">
        <w:rPr>
          <w:rFonts w:ascii="仿宋_GB2312" w:eastAsia="仿宋_GB2312" w:hAnsi="宋体" w:cs="宋体"/>
          <w:kern w:val="0"/>
          <w:sz w:val="32"/>
          <w:szCs w:val="32"/>
        </w:rPr>
        <w:t>,</w:t>
      </w:r>
      <w:r w:rsidRPr="00026F38">
        <w:rPr>
          <w:rFonts w:ascii="仿宋_GB2312" w:eastAsia="仿宋_GB2312" w:hAnsi="宋体" w:cs="宋体"/>
          <w:kern w:val="0"/>
          <w:sz w:val="32"/>
          <w:szCs w:val="32"/>
        </w:rPr>
        <w:t xml:space="preserve"> </w:t>
      </w:r>
      <w:r w:rsidRPr="00C21121">
        <w:rPr>
          <w:rFonts w:ascii="仿宋_GB2312" w:eastAsia="仿宋_GB2312" w:hAnsi="宋体" w:cs="宋体" w:hint="eastAsia"/>
          <w:kern w:val="0"/>
          <w:sz w:val="32"/>
          <w:szCs w:val="32"/>
        </w:rPr>
        <w:t>食品安全达标率达</w:t>
      </w:r>
      <w:r w:rsidRPr="00C21121">
        <w:rPr>
          <w:rFonts w:ascii="仿宋_GB2312" w:eastAsia="仿宋_GB2312" w:hAnsi="宋体" w:cs="宋体"/>
          <w:kern w:val="0"/>
          <w:sz w:val="32"/>
          <w:szCs w:val="32"/>
        </w:rPr>
        <w:t>80%-100%</w:t>
      </w:r>
      <w:r w:rsidRPr="00C21121">
        <w:rPr>
          <w:rFonts w:ascii="仿宋_GB2312" w:eastAsia="仿宋_GB2312" w:hAnsi="宋体" w:cs="宋体" w:hint="eastAsia"/>
          <w:kern w:val="0"/>
          <w:sz w:val="32"/>
          <w:szCs w:val="32"/>
        </w:rPr>
        <w:t>得</w:t>
      </w:r>
      <w:r w:rsidRPr="00C21121">
        <w:rPr>
          <w:rFonts w:ascii="仿宋_GB2312" w:eastAsia="仿宋_GB2312" w:hAnsi="宋体" w:cs="宋体"/>
          <w:kern w:val="0"/>
          <w:sz w:val="32"/>
          <w:szCs w:val="32"/>
        </w:rPr>
        <w:t>4</w:t>
      </w:r>
      <w:r w:rsidRPr="00C21121">
        <w:rPr>
          <w:rFonts w:ascii="仿宋_GB2312" w:eastAsia="仿宋_GB2312" w:hAnsi="宋体" w:cs="宋体" w:hint="eastAsia"/>
          <w:kern w:val="0"/>
          <w:sz w:val="32"/>
          <w:szCs w:val="32"/>
        </w:rPr>
        <w:t>分</w:t>
      </w:r>
      <w:r w:rsidRPr="00C21121">
        <w:rPr>
          <w:rFonts w:ascii="仿宋_GB2312" w:eastAsia="仿宋_GB2312" w:hAnsi="宋体" w:cs="宋体"/>
          <w:kern w:val="0"/>
          <w:sz w:val="32"/>
          <w:szCs w:val="32"/>
        </w:rPr>
        <w:t>,</w:t>
      </w:r>
      <w:r w:rsidRPr="00026F38">
        <w:rPr>
          <w:rFonts w:ascii="仿宋_GB2312" w:eastAsia="仿宋_GB2312" w:hAnsi="宋体" w:cs="宋体"/>
          <w:kern w:val="0"/>
          <w:sz w:val="32"/>
          <w:szCs w:val="32"/>
        </w:rPr>
        <w:t xml:space="preserve"> </w:t>
      </w:r>
      <w:r w:rsidRPr="00C21121">
        <w:rPr>
          <w:rFonts w:ascii="仿宋_GB2312" w:eastAsia="仿宋_GB2312" w:hAnsi="宋体" w:cs="宋体" w:hint="eastAsia"/>
          <w:kern w:val="0"/>
          <w:sz w:val="32"/>
          <w:szCs w:val="32"/>
        </w:rPr>
        <w:t>食品安全达标率达</w:t>
      </w:r>
      <w:r w:rsidRPr="00C21121">
        <w:rPr>
          <w:rFonts w:ascii="仿宋_GB2312" w:eastAsia="仿宋_GB2312" w:hAnsi="宋体" w:cs="宋体"/>
          <w:kern w:val="0"/>
          <w:sz w:val="32"/>
          <w:szCs w:val="32"/>
        </w:rPr>
        <w:t>60%-80%</w:t>
      </w:r>
      <w:r w:rsidRPr="00C21121">
        <w:rPr>
          <w:rFonts w:ascii="仿宋_GB2312" w:eastAsia="仿宋_GB2312" w:hAnsi="宋体" w:cs="宋体" w:hint="eastAsia"/>
          <w:kern w:val="0"/>
          <w:sz w:val="32"/>
          <w:szCs w:val="32"/>
        </w:rPr>
        <w:t>得</w:t>
      </w:r>
      <w:r w:rsidRPr="00C21121">
        <w:rPr>
          <w:rFonts w:ascii="仿宋_GB2312" w:eastAsia="仿宋_GB2312" w:hAnsi="宋体" w:cs="宋体"/>
          <w:kern w:val="0"/>
          <w:sz w:val="32"/>
          <w:szCs w:val="32"/>
        </w:rPr>
        <w:t>3</w:t>
      </w:r>
      <w:r w:rsidRPr="00C21121">
        <w:rPr>
          <w:rFonts w:ascii="仿宋_GB2312" w:eastAsia="仿宋_GB2312" w:hAnsi="宋体" w:cs="宋体" w:hint="eastAsia"/>
          <w:kern w:val="0"/>
          <w:sz w:val="32"/>
          <w:szCs w:val="32"/>
        </w:rPr>
        <w:t>分</w:t>
      </w:r>
      <w:r w:rsidRPr="00C21121">
        <w:rPr>
          <w:rFonts w:ascii="仿宋_GB2312" w:eastAsia="仿宋_GB2312" w:hAnsi="宋体" w:cs="宋体"/>
          <w:kern w:val="0"/>
          <w:sz w:val="32"/>
          <w:szCs w:val="32"/>
        </w:rPr>
        <w:t>,</w:t>
      </w:r>
      <w:r w:rsidRPr="00026F38">
        <w:rPr>
          <w:rFonts w:ascii="仿宋_GB2312" w:eastAsia="仿宋_GB2312" w:hAnsi="宋体" w:cs="宋体"/>
          <w:kern w:val="0"/>
          <w:sz w:val="32"/>
          <w:szCs w:val="32"/>
        </w:rPr>
        <w:t xml:space="preserve"> </w:t>
      </w:r>
      <w:r w:rsidRPr="00C21121">
        <w:rPr>
          <w:rFonts w:ascii="仿宋_GB2312" w:eastAsia="仿宋_GB2312" w:hAnsi="宋体" w:cs="宋体" w:hint="eastAsia"/>
          <w:kern w:val="0"/>
          <w:sz w:val="32"/>
          <w:szCs w:val="32"/>
        </w:rPr>
        <w:t>食品安全达标率达</w:t>
      </w:r>
      <w:r w:rsidRPr="00C21121">
        <w:rPr>
          <w:rFonts w:ascii="仿宋_GB2312" w:eastAsia="仿宋_GB2312" w:hAnsi="宋体" w:cs="宋体"/>
          <w:kern w:val="0"/>
          <w:sz w:val="32"/>
          <w:szCs w:val="32"/>
        </w:rPr>
        <w:t>40%-60%</w:t>
      </w:r>
      <w:r w:rsidRPr="00C21121">
        <w:rPr>
          <w:rFonts w:ascii="仿宋_GB2312" w:eastAsia="仿宋_GB2312" w:hAnsi="宋体" w:cs="宋体" w:hint="eastAsia"/>
          <w:kern w:val="0"/>
          <w:sz w:val="32"/>
          <w:szCs w:val="32"/>
        </w:rPr>
        <w:t>得</w:t>
      </w:r>
      <w:r w:rsidRPr="00C21121">
        <w:rPr>
          <w:rFonts w:ascii="仿宋_GB2312" w:eastAsia="仿宋_GB2312" w:hAnsi="宋体" w:cs="宋体"/>
          <w:kern w:val="0"/>
          <w:sz w:val="32"/>
          <w:szCs w:val="32"/>
        </w:rPr>
        <w:t>2</w:t>
      </w:r>
      <w:r w:rsidRPr="00C21121">
        <w:rPr>
          <w:rFonts w:ascii="仿宋_GB2312" w:eastAsia="仿宋_GB2312" w:hAnsi="宋体" w:cs="宋体" w:hint="eastAsia"/>
          <w:kern w:val="0"/>
          <w:sz w:val="32"/>
          <w:szCs w:val="32"/>
        </w:rPr>
        <w:t>分</w:t>
      </w:r>
      <w:r w:rsidRPr="00C21121">
        <w:rPr>
          <w:rFonts w:ascii="仿宋_GB2312" w:eastAsia="仿宋_GB2312" w:hAnsi="宋体" w:cs="宋体"/>
          <w:kern w:val="0"/>
          <w:sz w:val="32"/>
          <w:szCs w:val="32"/>
        </w:rPr>
        <w:t>,</w:t>
      </w:r>
      <w:r w:rsidRPr="00026F38">
        <w:rPr>
          <w:rFonts w:ascii="仿宋_GB2312" w:eastAsia="仿宋_GB2312" w:hAnsi="宋体" w:cs="宋体"/>
          <w:kern w:val="0"/>
          <w:sz w:val="32"/>
          <w:szCs w:val="32"/>
        </w:rPr>
        <w:t xml:space="preserve"> </w:t>
      </w:r>
      <w:r w:rsidRPr="00C21121">
        <w:rPr>
          <w:rFonts w:ascii="仿宋_GB2312" w:eastAsia="仿宋_GB2312" w:hAnsi="宋体" w:cs="宋体" w:hint="eastAsia"/>
          <w:kern w:val="0"/>
          <w:sz w:val="32"/>
          <w:szCs w:val="32"/>
        </w:rPr>
        <w:t>食品安全达标率达</w:t>
      </w:r>
      <w:r w:rsidRPr="00C21121">
        <w:rPr>
          <w:rFonts w:ascii="仿宋_GB2312" w:eastAsia="仿宋_GB2312" w:hAnsi="宋体" w:cs="宋体"/>
          <w:kern w:val="0"/>
          <w:sz w:val="32"/>
          <w:szCs w:val="32"/>
        </w:rPr>
        <w:t>20%-40%</w:t>
      </w:r>
      <w:r w:rsidRPr="00C21121">
        <w:rPr>
          <w:rFonts w:ascii="仿宋_GB2312" w:eastAsia="仿宋_GB2312" w:hAnsi="宋体" w:cs="宋体" w:hint="eastAsia"/>
          <w:kern w:val="0"/>
          <w:sz w:val="32"/>
          <w:szCs w:val="32"/>
        </w:rPr>
        <w:t>得</w:t>
      </w:r>
      <w:r w:rsidRPr="00C21121">
        <w:rPr>
          <w:rFonts w:ascii="仿宋_GB2312" w:eastAsia="仿宋_GB2312" w:hAnsi="宋体" w:cs="宋体"/>
          <w:kern w:val="0"/>
          <w:sz w:val="32"/>
          <w:szCs w:val="32"/>
        </w:rPr>
        <w:t>1</w:t>
      </w:r>
      <w:r w:rsidRPr="00C21121">
        <w:rPr>
          <w:rFonts w:ascii="仿宋_GB2312" w:eastAsia="仿宋_GB2312" w:hAnsi="宋体" w:cs="宋体" w:hint="eastAsia"/>
          <w:kern w:val="0"/>
          <w:sz w:val="32"/>
          <w:szCs w:val="32"/>
        </w:rPr>
        <w:t>分</w:t>
      </w:r>
      <w:r w:rsidRPr="00C21121">
        <w:rPr>
          <w:rFonts w:ascii="仿宋_GB2312" w:eastAsia="仿宋_GB2312" w:hAnsi="宋体" w:cs="宋体"/>
          <w:kern w:val="0"/>
          <w:sz w:val="32"/>
          <w:szCs w:val="32"/>
        </w:rPr>
        <w:t>,</w:t>
      </w:r>
      <w:r w:rsidRPr="00026F38">
        <w:rPr>
          <w:rFonts w:ascii="仿宋_GB2312" w:eastAsia="仿宋_GB2312" w:hAnsi="宋体" w:cs="宋体"/>
          <w:kern w:val="0"/>
          <w:sz w:val="32"/>
          <w:szCs w:val="32"/>
        </w:rPr>
        <w:t xml:space="preserve"> </w:t>
      </w:r>
      <w:r w:rsidRPr="00C21121">
        <w:rPr>
          <w:rFonts w:ascii="仿宋_GB2312" w:eastAsia="仿宋_GB2312" w:hAnsi="宋体" w:cs="宋体" w:hint="eastAsia"/>
          <w:kern w:val="0"/>
          <w:sz w:val="32"/>
          <w:szCs w:val="32"/>
        </w:rPr>
        <w:t>食品安全达标率</w:t>
      </w:r>
      <w:r w:rsidRPr="00C21121">
        <w:rPr>
          <w:rFonts w:ascii="仿宋_GB2312" w:eastAsia="仿宋_GB2312" w:hAnsi="宋体" w:cs="宋体"/>
          <w:kern w:val="0"/>
          <w:sz w:val="32"/>
          <w:szCs w:val="32"/>
        </w:rPr>
        <w:t>20%</w:t>
      </w:r>
      <w:r w:rsidRPr="00C21121">
        <w:rPr>
          <w:rFonts w:ascii="仿宋_GB2312" w:eastAsia="仿宋_GB2312" w:hAnsi="宋体" w:cs="宋体" w:hint="eastAsia"/>
          <w:kern w:val="0"/>
          <w:sz w:val="32"/>
          <w:szCs w:val="32"/>
        </w:rPr>
        <w:t>以下得</w:t>
      </w:r>
      <w:r w:rsidRPr="00C21121">
        <w:rPr>
          <w:rFonts w:ascii="仿宋_GB2312" w:eastAsia="仿宋_GB2312" w:hAnsi="宋体" w:cs="宋体"/>
          <w:kern w:val="0"/>
          <w:sz w:val="32"/>
          <w:szCs w:val="32"/>
        </w:rPr>
        <w:t>0</w:t>
      </w:r>
      <w:r w:rsidRPr="00C21121">
        <w:rPr>
          <w:rFonts w:ascii="仿宋_GB2312" w:eastAsia="仿宋_GB2312" w:hAnsi="宋体" w:cs="宋体" w:hint="eastAsia"/>
          <w:kern w:val="0"/>
          <w:sz w:val="32"/>
          <w:szCs w:val="32"/>
        </w:rPr>
        <w:t>分</w:t>
      </w:r>
      <w:r>
        <w:rPr>
          <w:rFonts w:ascii="仿宋_GB2312" w:eastAsia="仿宋_GB2312" w:hAnsi="宋体" w:cs="宋体" w:hint="eastAsia"/>
          <w:kern w:val="0"/>
          <w:sz w:val="32"/>
          <w:szCs w:val="32"/>
        </w:rPr>
        <w:t>。</w:t>
      </w:r>
    </w:p>
    <w:p w:rsidR="00A313F8" w:rsidRDefault="00A313F8" w:rsidP="00584BFA">
      <w:pPr>
        <w:ind w:firstLineChars="200" w:firstLine="640"/>
        <w:rPr>
          <w:rFonts w:ascii="仿宋_GB2312" w:eastAsia="仿宋_GB2312" w:hAnsi="宋体" w:cs="宋体"/>
          <w:kern w:val="0"/>
          <w:sz w:val="32"/>
          <w:szCs w:val="32"/>
        </w:rPr>
      </w:pPr>
      <w:r w:rsidRPr="00E66D2B">
        <w:rPr>
          <w:rFonts w:ascii="仿宋_GB2312" w:eastAsia="仿宋_GB2312" w:hAnsi="宋体" w:hint="eastAsia"/>
          <w:sz w:val="32"/>
          <w:szCs w:val="32"/>
        </w:rPr>
        <w:t>我所</w:t>
      </w:r>
      <w:r>
        <w:rPr>
          <w:rFonts w:ascii="仿宋_GB2312" w:eastAsia="仿宋_GB2312" w:hAnsi="宋体" w:hint="eastAsia"/>
          <w:sz w:val="32"/>
          <w:szCs w:val="32"/>
        </w:rPr>
        <w:t>做好了戒毒人员食堂的各项管理工作，主动接受当地卫生行</w:t>
      </w:r>
      <w:r>
        <w:rPr>
          <w:rFonts w:ascii="仿宋_GB2312" w:eastAsia="仿宋_GB2312" w:hAnsi="宋体" w:hint="eastAsia"/>
          <w:sz w:val="32"/>
          <w:szCs w:val="32"/>
        </w:rPr>
        <w:lastRenderedPageBreak/>
        <w:t>政、食品和药品监督管理部门的检查、监督和指导，未出现不符合规范的地方，食堂实行三餐食品留样</w:t>
      </w:r>
      <w:r>
        <w:rPr>
          <w:rFonts w:ascii="仿宋_GB2312" w:eastAsia="仿宋_GB2312" w:hAnsi="宋体"/>
          <w:sz w:val="32"/>
          <w:szCs w:val="32"/>
        </w:rPr>
        <w:t>48</w:t>
      </w:r>
      <w:r>
        <w:rPr>
          <w:rFonts w:ascii="仿宋_GB2312" w:eastAsia="仿宋_GB2312" w:hAnsi="宋体" w:hint="eastAsia"/>
          <w:sz w:val="32"/>
          <w:szCs w:val="32"/>
        </w:rPr>
        <w:t>小时待检制度。全年无发生一例食品安全事故，食品安全达标率达</w:t>
      </w:r>
      <w:r>
        <w:rPr>
          <w:rFonts w:ascii="仿宋_GB2312" w:eastAsia="仿宋_GB2312" w:hAnsi="宋体"/>
          <w:sz w:val="32"/>
          <w:szCs w:val="32"/>
        </w:rPr>
        <w:t>100%</w:t>
      </w:r>
      <w:r>
        <w:rPr>
          <w:rFonts w:ascii="仿宋_GB2312" w:eastAsia="仿宋_GB2312" w:hAnsi="宋体" w:hint="eastAsia"/>
          <w:sz w:val="32"/>
          <w:szCs w:val="32"/>
        </w:rPr>
        <w:t>得</w:t>
      </w:r>
      <w:r>
        <w:rPr>
          <w:rFonts w:ascii="仿宋_GB2312" w:eastAsia="仿宋_GB2312" w:hAnsi="宋体"/>
          <w:sz w:val="32"/>
          <w:szCs w:val="32"/>
        </w:rPr>
        <w:t>5</w:t>
      </w:r>
      <w:r>
        <w:rPr>
          <w:rFonts w:ascii="仿宋_GB2312" w:eastAsia="仿宋_GB2312" w:hAnsi="宋体" w:hint="eastAsia"/>
          <w:sz w:val="32"/>
          <w:szCs w:val="32"/>
        </w:rPr>
        <w:t>分。</w:t>
      </w:r>
    </w:p>
    <w:p w:rsidR="00A313F8" w:rsidRDefault="00A313F8" w:rsidP="00584BFA">
      <w:pPr>
        <w:ind w:firstLineChars="150" w:firstLine="480"/>
        <w:rPr>
          <w:rFonts w:ascii="仿宋_GB2312" w:eastAsia="仿宋_GB2312" w:hAnsi="宋体" w:cs="宋体"/>
          <w:kern w:val="0"/>
          <w:sz w:val="32"/>
          <w:szCs w:val="32"/>
        </w:rPr>
      </w:pPr>
      <w:r w:rsidRPr="00514B11">
        <w:rPr>
          <w:rFonts w:ascii="仿宋_GB2312" w:eastAsia="仿宋_GB2312" w:hAnsi="宋体" w:cs="宋体" w:hint="eastAsia"/>
          <w:kern w:val="0"/>
          <w:sz w:val="32"/>
          <w:szCs w:val="32"/>
        </w:rPr>
        <w:t>（</w:t>
      </w:r>
      <w:r w:rsidRPr="00514B11">
        <w:rPr>
          <w:rFonts w:ascii="仿宋_GB2312" w:eastAsia="仿宋_GB2312" w:hAnsi="宋体" w:cs="宋体"/>
          <w:kern w:val="0"/>
          <w:sz w:val="32"/>
          <w:szCs w:val="32"/>
        </w:rPr>
        <w:t>3</w:t>
      </w:r>
      <w:r w:rsidRPr="00514B11">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经济效益（</w:t>
      </w:r>
      <w:r>
        <w:rPr>
          <w:rFonts w:ascii="仿宋_GB2312" w:eastAsia="仿宋_GB2312" w:hAnsi="宋体" w:cs="宋体"/>
          <w:kern w:val="0"/>
          <w:sz w:val="32"/>
          <w:szCs w:val="32"/>
        </w:rPr>
        <w:t>5%</w:t>
      </w:r>
      <w:r>
        <w:rPr>
          <w:rFonts w:ascii="仿宋_GB2312" w:eastAsia="仿宋_GB2312" w:hAnsi="宋体" w:cs="宋体" w:hint="eastAsia"/>
          <w:kern w:val="0"/>
          <w:sz w:val="32"/>
          <w:szCs w:val="32"/>
        </w:rPr>
        <w:t>）</w:t>
      </w:r>
    </w:p>
    <w:p w:rsidR="00A313F8" w:rsidRDefault="00A313F8" w:rsidP="00584BFA">
      <w:pPr>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目标产生效益（</w:t>
      </w:r>
      <w:r>
        <w:rPr>
          <w:rFonts w:ascii="仿宋_GB2312" w:eastAsia="仿宋_GB2312" w:hAnsi="宋体" w:cs="宋体"/>
          <w:kern w:val="0"/>
          <w:sz w:val="32"/>
          <w:szCs w:val="32"/>
        </w:rPr>
        <w:t>5%</w:t>
      </w:r>
      <w:r>
        <w:rPr>
          <w:rFonts w:ascii="仿宋_GB2312" w:eastAsia="仿宋_GB2312" w:hAnsi="宋体" w:cs="宋体" w:hint="eastAsia"/>
          <w:kern w:val="0"/>
          <w:sz w:val="32"/>
          <w:szCs w:val="32"/>
        </w:rPr>
        <w:t>），评分标准：</w:t>
      </w:r>
      <w:r w:rsidRPr="00F702F5">
        <w:rPr>
          <w:rFonts w:ascii="仿宋_GB2312" w:eastAsia="仿宋_GB2312" w:hAnsi="宋体" w:cs="宋体" w:hint="eastAsia"/>
          <w:kern w:val="0"/>
          <w:sz w:val="32"/>
          <w:szCs w:val="32"/>
        </w:rPr>
        <w:t>在所戒毒人员所内脱毒，摆脱对毒品的生理依赖，达标率</w:t>
      </w:r>
      <w:r w:rsidRPr="00F702F5">
        <w:rPr>
          <w:rFonts w:ascii="仿宋_GB2312" w:eastAsia="仿宋_GB2312" w:hAnsi="宋体" w:cs="宋体"/>
          <w:kern w:val="0"/>
          <w:sz w:val="32"/>
          <w:szCs w:val="32"/>
        </w:rPr>
        <w:t>100%</w:t>
      </w:r>
      <w:r w:rsidRPr="00F702F5">
        <w:rPr>
          <w:rFonts w:ascii="仿宋_GB2312" w:eastAsia="仿宋_GB2312" w:hAnsi="宋体" w:cs="宋体" w:hint="eastAsia"/>
          <w:kern w:val="0"/>
          <w:sz w:val="32"/>
          <w:szCs w:val="32"/>
        </w:rPr>
        <w:t>得</w:t>
      </w:r>
      <w:r w:rsidRPr="00F702F5">
        <w:rPr>
          <w:rFonts w:ascii="仿宋_GB2312" w:eastAsia="仿宋_GB2312" w:hAnsi="宋体" w:cs="宋体"/>
          <w:kern w:val="0"/>
          <w:sz w:val="32"/>
          <w:szCs w:val="32"/>
        </w:rPr>
        <w:t>5</w:t>
      </w:r>
      <w:r w:rsidRPr="00F702F5">
        <w:rPr>
          <w:rFonts w:ascii="仿宋_GB2312" w:eastAsia="仿宋_GB2312" w:hAnsi="宋体" w:cs="宋体" w:hint="eastAsia"/>
          <w:kern w:val="0"/>
          <w:sz w:val="32"/>
          <w:szCs w:val="32"/>
        </w:rPr>
        <w:t>分，达标率</w:t>
      </w:r>
      <w:r w:rsidRPr="00F702F5">
        <w:rPr>
          <w:rFonts w:ascii="仿宋_GB2312" w:eastAsia="仿宋_GB2312" w:hAnsi="宋体" w:cs="宋体"/>
          <w:kern w:val="0"/>
          <w:sz w:val="32"/>
          <w:szCs w:val="32"/>
        </w:rPr>
        <w:t>90%-100%</w:t>
      </w:r>
      <w:r w:rsidRPr="00F702F5">
        <w:rPr>
          <w:rFonts w:ascii="仿宋_GB2312" w:eastAsia="仿宋_GB2312" w:hAnsi="宋体" w:cs="宋体" w:hint="eastAsia"/>
          <w:kern w:val="0"/>
          <w:sz w:val="32"/>
          <w:szCs w:val="32"/>
        </w:rPr>
        <w:t>得</w:t>
      </w:r>
      <w:r w:rsidRPr="00F702F5">
        <w:rPr>
          <w:rFonts w:ascii="仿宋_GB2312" w:eastAsia="仿宋_GB2312" w:hAnsi="宋体" w:cs="宋体"/>
          <w:kern w:val="0"/>
          <w:sz w:val="32"/>
          <w:szCs w:val="32"/>
        </w:rPr>
        <w:t>4</w:t>
      </w:r>
      <w:r w:rsidRPr="00F702F5">
        <w:rPr>
          <w:rFonts w:ascii="仿宋_GB2312" w:eastAsia="仿宋_GB2312" w:hAnsi="宋体" w:cs="宋体" w:hint="eastAsia"/>
          <w:kern w:val="0"/>
          <w:sz w:val="32"/>
          <w:szCs w:val="32"/>
        </w:rPr>
        <w:t>分，达标率</w:t>
      </w:r>
      <w:r w:rsidRPr="00F702F5">
        <w:rPr>
          <w:rFonts w:ascii="仿宋_GB2312" w:eastAsia="仿宋_GB2312" w:hAnsi="宋体" w:cs="宋体"/>
          <w:kern w:val="0"/>
          <w:sz w:val="32"/>
          <w:szCs w:val="32"/>
        </w:rPr>
        <w:t>80%-90%</w:t>
      </w:r>
      <w:r w:rsidRPr="00F702F5">
        <w:rPr>
          <w:rFonts w:ascii="仿宋_GB2312" w:eastAsia="仿宋_GB2312" w:hAnsi="宋体" w:cs="宋体" w:hint="eastAsia"/>
          <w:kern w:val="0"/>
          <w:sz w:val="32"/>
          <w:szCs w:val="32"/>
        </w:rPr>
        <w:t>得</w:t>
      </w:r>
      <w:r w:rsidRPr="00F702F5">
        <w:rPr>
          <w:rFonts w:ascii="仿宋_GB2312" w:eastAsia="仿宋_GB2312" w:hAnsi="宋体" w:cs="宋体"/>
          <w:kern w:val="0"/>
          <w:sz w:val="32"/>
          <w:szCs w:val="32"/>
        </w:rPr>
        <w:t>3</w:t>
      </w:r>
      <w:r w:rsidRPr="00F702F5">
        <w:rPr>
          <w:rFonts w:ascii="仿宋_GB2312" w:eastAsia="仿宋_GB2312" w:hAnsi="宋体" w:cs="宋体" w:hint="eastAsia"/>
          <w:kern w:val="0"/>
          <w:sz w:val="32"/>
          <w:szCs w:val="32"/>
        </w:rPr>
        <w:t>分，达标率</w:t>
      </w:r>
      <w:r w:rsidRPr="00F702F5">
        <w:rPr>
          <w:rFonts w:ascii="仿宋_GB2312" w:eastAsia="仿宋_GB2312" w:hAnsi="宋体" w:cs="宋体"/>
          <w:kern w:val="0"/>
          <w:sz w:val="32"/>
          <w:szCs w:val="32"/>
        </w:rPr>
        <w:t>80%</w:t>
      </w:r>
      <w:r w:rsidRPr="00F702F5">
        <w:rPr>
          <w:rFonts w:ascii="仿宋_GB2312" w:eastAsia="仿宋_GB2312" w:hAnsi="宋体" w:cs="宋体" w:hint="eastAsia"/>
          <w:kern w:val="0"/>
          <w:sz w:val="32"/>
          <w:szCs w:val="32"/>
        </w:rPr>
        <w:t>以下得</w:t>
      </w:r>
      <w:r w:rsidRPr="00F702F5">
        <w:rPr>
          <w:rFonts w:ascii="仿宋_GB2312" w:eastAsia="仿宋_GB2312" w:hAnsi="宋体" w:cs="宋体"/>
          <w:kern w:val="0"/>
          <w:sz w:val="32"/>
          <w:szCs w:val="32"/>
        </w:rPr>
        <w:t>0</w:t>
      </w:r>
      <w:r w:rsidRPr="00F702F5">
        <w:rPr>
          <w:rFonts w:ascii="仿宋_GB2312" w:eastAsia="仿宋_GB2312" w:hAnsi="宋体" w:cs="宋体" w:hint="eastAsia"/>
          <w:kern w:val="0"/>
          <w:sz w:val="32"/>
          <w:szCs w:val="32"/>
        </w:rPr>
        <w:t>分</w:t>
      </w:r>
      <w:r>
        <w:rPr>
          <w:rFonts w:ascii="仿宋_GB2312" w:eastAsia="仿宋_GB2312" w:hAnsi="宋体" w:cs="宋体" w:hint="eastAsia"/>
          <w:kern w:val="0"/>
          <w:sz w:val="32"/>
          <w:szCs w:val="32"/>
        </w:rPr>
        <w:t>。</w:t>
      </w:r>
    </w:p>
    <w:p w:rsidR="00A313F8" w:rsidRPr="00F702F5" w:rsidRDefault="00A313F8" w:rsidP="00584BFA">
      <w:pPr>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在全所戒毒学员范围内分级别进行尿液毒品检测，每周至少进行一次，抽检人数占在所人员数</w:t>
      </w:r>
      <w:r>
        <w:rPr>
          <w:rFonts w:ascii="仿宋_GB2312" w:eastAsia="仿宋_GB2312" w:hAnsi="宋体" w:cs="宋体"/>
          <w:kern w:val="0"/>
          <w:sz w:val="32"/>
          <w:szCs w:val="32"/>
        </w:rPr>
        <w:t>5%</w:t>
      </w:r>
      <w:r>
        <w:rPr>
          <w:rFonts w:ascii="仿宋_GB2312" w:eastAsia="仿宋_GB2312" w:hAnsi="宋体" w:cs="宋体" w:hint="eastAsia"/>
          <w:kern w:val="0"/>
          <w:sz w:val="32"/>
          <w:szCs w:val="32"/>
        </w:rPr>
        <w:t>以上，其中食堂戒毒人员和保洁员属于每次必检人员。</w:t>
      </w:r>
      <w:r>
        <w:rPr>
          <w:rFonts w:ascii="仿宋_GB2312" w:eastAsia="仿宋_GB2312" w:hAnsi="宋体" w:cs="宋体"/>
          <w:kern w:val="0"/>
          <w:sz w:val="32"/>
          <w:szCs w:val="32"/>
        </w:rPr>
        <w:t>2016</w:t>
      </w:r>
      <w:r>
        <w:rPr>
          <w:rFonts w:ascii="仿宋_GB2312" w:eastAsia="仿宋_GB2312" w:hAnsi="宋体" w:cs="宋体" w:hint="eastAsia"/>
          <w:kern w:val="0"/>
          <w:sz w:val="32"/>
          <w:szCs w:val="32"/>
        </w:rPr>
        <w:t>年本所全年无一例尿检呈阳性，所内脱毒达标率</w:t>
      </w:r>
      <w:r>
        <w:rPr>
          <w:rFonts w:ascii="仿宋_GB2312" w:eastAsia="仿宋_GB2312" w:hAnsi="宋体" w:cs="宋体"/>
          <w:kern w:val="0"/>
          <w:sz w:val="32"/>
          <w:szCs w:val="32"/>
        </w:rPr>
        <w:t>100%</w:t>
      </w:r>
      <w:r>
        <w:rPr>
          <w:rFonts w:ascii="仿宋_GB2312" w:eastAsia="仿宋_GB2312" w:hAnsi="宋体" w:cs="宋体" w:hint="eastAsia"/>
          <w:kern w:val="0"/>
          <w:sz w:val="32"/>
          <w:szCs w:val="32"/>
        </w:rPr>
        <w:t>得</w:t>
      </w:r>
      <w:r>
        <w:rPr>
          <w:rFonts w:ascii="仿宋_GB2312" w:eastAsia="仿宋_GB2312" w:hAnsi="宋体" w:cs="宋体"/>
          <w:kern w:val="0"/>
          <w:sz w:val="32"/>
          <w:szCs w:val="32"/>
        </w:rPr>
        <w:t>5</w:t>
      </w:r>
      <w:r>
        <w:rPr>
          <w:rFonts w:ascii="仿宋_GB2312" w:eastAsia="仿宋_GB2312" w:hAnsi="宋体" w:cs="宋体" w:hint="eastAsia"/>
          <w:kern w:val="0"/>
          <w:sz w:val="32"/>
          <w:szCs w:val="32"/>
        </w:rPr>
        <w:t>分。</w:t>
      </w:r>
    </w:p>
    <w:p w:rsidR="00A313F8" w:rsidRPr="00514B11" w:rsidRDefault="00A313F8" w:rsidP="00584BFA">
      <w:pPr>
        <w:ind w:firstLineChars="150" w:firstLine="480"/>
        <w:rPr>
          <w:rFonts w:ascii="仿宋_GB2312" w:eastAsia="仿宋_GB2312" w:hAnsi="宋体" w:cs="宋体"/>
          <w:kern w:val="0"/>
          <w:sz w:val="32"/>
          <w:szCs w:val="32"/>
        </w:rPr>
      </w:pPr>
      <w:r>
        <w:rPr>
          <w:rFonts w:ascii="仿宋_GB2312" w:eastAsia="仿宋_GB2312" w:hAnsi="宋体" w:cs="宋体" w:hint="eastAsia"/>
          <w:kern w:val="0"/>
          <w:sz w:val="32"/>
          <w:szCs w:val="32"/>
        </w:rPr>
        <w:t>（</w:t>
      </w:r>
      <w:r>
        <w:rPr>
          <w:rFonts w:ascii="仿宋_GB2312" w:eastAsia="仿宋_GB2312" w:hAnsi="宋体" w:cs="宋体"/>
          <w:kern w:val="0"/>
          <w:sz w:val="32"/>
          <w:szCs w:val="32"/>
        </w:rPr>
        <w:t>4</w:t>
      </w:r>
      <w:r>
        <w:rPr>
          <w:rFonts w:ascii="仿宋_GB2312" w:eastAsia="仿宋_GB2312" w:hAnsi="宋体" w:cs="宋体" w:hint="eastAsia"/>
          <w:kern w:val="0"/>
          <w:sz w:val="32"/>
          <w:szCs w:val="32"/>
        </w:rPr>
        <w:t>）社会</w:t>
      </w:r>
      <w:r w:rsidRPr="00514B11">
        <w:rPr>
          <w:rFonts w:ascii="仿宋_GB2312" w:eastAsia="仿宋_GB2312" w:hAnsi="宋体" w:cs="宋体" w:hint="eastAsia"/>
          <w:kern w:val="0"/>
          <w:sz w:val="32"/>
          <w:szCs w:val="32"/>
        </w:rPr>
        <w:t>效益（</w:t>
      </w:r>
      <w:r>
        <w:rPr>
          <w:rFonts w:ascii="仿宋_GB2312" w:eastAsia="仿宋_GB2312" w:hAnsi="宋体" w:cs="宋体"/>
          <w:kern w:val="0"/>
          <w:sz w:val="32"/>
          <w:szCs w:val="32"/>
        </w:rPr>
        <w:t>5</w:t>
      </w:r>
      <w:r w:rsidRPr="00514B11">
        <w:rPr>
          <w:rFonts w:ascii="仿宋_GB2312" w:eastAsia="仿宋_GB2312" w:hAnsi="宋体" w:cs="宋体"/>
          <w:kern w:val="0"/>
          <w:sz w:val="32"/>
          <w:szCs w:val="32"/>
        </w:rPr>
        <w:t>%</w:t>
      </w:r>
      <w:r w:rsidRPr="00514B11">
        <w:rPr>
          <w:rFonts w:ascii="仿宋_GB2312" w:eastAsia="仿宋_GB2312" w:hAnsi="宋体" w:cs="宋体" w:hint="eastAsia"/>
          <w:kern w:val="0"/>
          <w:sz w:val="32"/>
          <w:szCs w:val="32"/>
        </w:rPr>
        <w:t>）</w:t>
      </w:r>
    </w:p>
    <w:p w:rsidR="00A313F8" w:rsidRDefault="00A313F8" w:rsidP="00584BFA">
      <w:pPr>
        <w:ind w:firstLineChars="200" w:firstLine="640"/>
        <w:rPr>
          <w:rFonts w:ascii="仿宋_GB2312" w:eastAsia="仿宋_GB2312" w:hAnsi="宋体" w:cs="宋体"/>
          <w:kern w:val="0"/>
          <w:sz w:val="32"/>
          <w:szCs w:val="32"/>
        </w:rPr>
      </w:pPr>
      <w:r w:rsidRPr="00CB6097">
        <w:rPr>
          <w:rFonts w:ascii="仿宋_GB2312" w:eastAsia="仿宋_GB2312" w:hAnsi="宋体" w:cs="宋体" w:hint="eastAsia"/>
          <w:kern w:val="0"/>
          <w:sz w:val="32"/>
          <w:szCs w:val="32"/>
        </w:rPr>
        <w:t>减轻</w:t>
      </w:r>
      <w:r>
        <w:rPr>
          <w:rFonts w:ascii="仿宋_GB2312" w:eastAsia="仿宋_GB2312" w:hAnsi="宋体" w:cs="宋体" w:hint="eastAsia"/>
          <w:kern w:val="0"/>
          <w:sz w:val="32"/>
          <w:szCs w:val="32"/>
        </w:rPr>
        <w:t>戒毒</w:t>
      </w:r>
      <w:r w:rsidRPr="00CB6097">
        <w:rPr>
          <w:rFonts w:ascii="仿宋_GB2312" w:eastAsia="仿宋_GB2312" w:hAnsi="宋体" w:cs="宋体" w:hint="eastAsia"/>
          <w:kern w:val="0"/>
          <w:sz w:val="32"/>
          <w:szCs w:val="32"/>
        </w:rPr>
        <w:t>人员戒断反应效果，建立对毒品及其危害性的正确认识</w:t>
      </w:r>
      <w:r w:rsidRPr="00514B11">
        <w:rPr>
          <w:rFonts w:ascii="仿宋_GB2312" w:eastAsia="仿宋_GB2312" w:hAnsi="宋体" w:cs="宋体" w:hint="eastAsia"/>
          <w:kern w:val="0"/>
          <w:sz w:val="32"/>
          <w:szCs w:val="32"/>
        </w:rPr>
        <w:t>（</w:t>
      </w:r>
      <w:r w:rsidRPr="00514B11">
        <w:rPr>
          <w:rFonts w:ascii="仿宋_GB2312" w:eastAsia="仿宋_GB2312" w:hAnsi="宋体" w:cs="宋体"/>
          <w:kern w:val="0"/>
          <w:sz w:val="32"/>
          <w:szCs w:val="32"/>
        </w:rPr>
        <w:t>5%</w:t>
      </w:r>
      <w:r w:rsidRPr="00514B11">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，评分标准：</w:t>
      </w:r>
      <w:r w:rsidRPr="00CB6097">
        <w:rPr>
          <w:rFonts w:ascii="仿宋_GB2312" w:eastAsia="仿宋_GB2312" w:hAnsi="宋体" w:cs="宋体" w:hint="eastAsia"/>
          <w:kern w:val="0"/>
          <w:sz w:val="32"/>
          <w:szCs w:val="32"/>
        </w:rPr>
        <w:t>戒断反应效果显著得</w:t>
      </w:r>
      <w:r w:rsidRPr="00CB6097">
        <w:rPr>
          <w:rFonts w:ascii="仿宋_GB2312" w:eastAsia="仿宋_GB2312" w:hAnsi="宋体" w:cs="宋体"/>
          <w:kern w:val="0"/>
          <w:sz w:val="32"/>
          <w:szCs w:val="32"/>
        </w:rPr>
        <w:t>5</w:t>
      </w:r>
      <w:r w:rsidRPr="00CB6097">
        <w:rPr>
          <w:rFonts w:ascii="仿宋_GB2312" w:eastAsia="仿宋_GB2312" w:hAnsi="宋体" w:cs="宋体" w:hint="eastAsia"/>
          <w:kern w:val="0"/>
          <w:sz w:val="32"/>
          <w:szCs w:val="32"/>
        </w:rPr>
        <w:t>分，戒断反应效果</w:t>
      </w:r>
      <w:r>
        <w:rPr>
          <w:rFonts w:ascii="仿宋_GB2312" w:eastAsia="仿宋_GB2312" w:hAnsi="宋体" w:cs="宋体" w:hint="eastAsia"/>
          <w:kern w:val="0"/>
          <w:sz w:val="32"/>
          <w:szCs w:val="32"/>
        </w:rPr>
        <w:t>比</w:t>
      </w:r>
      <w:r w:rsidRPr="00CB6097">
        <w:rPr>
          <w:rFonts w:ascii="仿宋_GB2312" w:eastAsia="仿宋_GB2312" w:hAnsi="宋体" w:cs="宋体" w:hint="eastAsia"/>
          <w:kern w:val="0"/>
          <w:sz w:val="32"/>
          <w:szCs w:val="32"/>
        </w:rPr>
        <w:t>较明显得</w:t>
      </w:r>
      <w:r w:rsidRPr="00CB6097">
        <w:rPr>
          <w:rFonts w:ascii="仿宋_GB2312" w:eastAsia="仿宋_GB2312" w:hAnsi="宋体" w:cs="宋体"/>
          <w:kern w:val="0"/>
          <w:sz w:val="32"/>
          <w:szCs w:val="32"/>
        </w:rPr>
        <w:t>4</w:t>
      </w:r>
      <w:r w:rsidRPr="00CB6097">
        <w:rPr>
          <w:rFonts w:ascii="仿宋_GB2312" w:eastAsia="仿宋_GB2312" w:hAnsi="宋体" w:cs="宋体" w:hint="eastAsia"/>
          <w:kern w:val="0"/>
          <w:sz w:val="32"/>
          <w:szCs w:val="32"/>
        </w:rPr>
        <w:t>分，戒断反应效果一般得</w:t>
      </w:r>
      <w:r w:rsidRPr="00CB6097">
        <w:rPr>
          <w:rFonts w:ascii="仿宋_GB2312" w:eastAsia="仿宋_GB2312" w:hAnsi="宋体" w:cs="宋体"/>
          <w:kern w:val="0"/>
          <w:sz w:val="32"/>
          <w:szCs w:val="32"/>
        </w:rPr>
        <w:t>3</w:t>
      </w:r>
      <w:r w:rsidRPr="00CB6097">
        <w:rPr>
          <w:rFonts w:ascii="仿宋_GB2312" w:eastAsia="仿宋_GB2312" w:hAnsi="宋体" w:cs="宋体" w:hint="eastAsia"/>
          <w:kern w:val="0"/>
          <w:sz w:val="32"/>
          <w:szCs w:val="32"/>
        </w:rPr>
        <w:t>分，戒断反应效果不明显得</w:t>
      </w:r>
      <w:r w:rsidRPr="00CB6097">
        <w:rPr>
          <w:rFonts w:ascii="仿宋_GB2312" w:eastAsia="仿宋_GB2312" w:hAnsi="宋体" w:cs="宋体"/>
          <w:kern w:val="0"/>
          <w:sz w:val="32"/>
          <w:szCs w:val="32"/>
        </w:rPr>
        <w:t>2</w:t>
      </w:r>
      <w:r w:rsidRPr="00CB6097">
        <w:rPr>
          <w:rFonts w:ascii="仿宋_GB2312" w:eastAsia="仿宋_GB2312" w:hAnsi="宋体" w:cs="宋体" w:hint="eastAsia"/>
          <w:kern w:val="0"/>
          <w:sz w:val="32"/>
          <w:szCs w:val="32"/>
        </w:rPr>
        <w:t>分，戒断反应无效果得</w:t>
      </w:r>
      <w:r w:rsidRPr="00CB6097">
        <w:rPr>
          <w:rFonts w:ascii="仿宋_GB2312" w:eastAsia="仿宋_GB2312" w:hAnsi="宋体" w:cs="宋体"/>
          <w:kern w:val="0"/>
          <w:sz w:val="32"/>
          <w:szCs w:val="32"/>
        </w:rPr>
        <w:t>0</w:t>
      </w:r>
      <w:r w:rsidRPr="00CB6097">
        <w:rPr>
          <w:rFonts w:ascii="仿宋_GB2312" w:eastAsia="仿宋_GB2312" w:hAnsi="宋体" w:cs="宋体" w:hint="eastAsia"/>
          <w:kern w:val="0"/>
          <w:sz w:val="32"/>
          <w:szCs w:val="32"/>
        </w:rPr>
        <w:t>分</w:t>
      </w:r>
      <w:r>
        <w:rPr>
          <w:rFonts w:ascii="仿宋_GB2312" w:eastAsia="仿宋_GB2312" w:hAnsi="宋体" w:cs="宋体" w:hint="eastAsia"/>
          <w:kern w:val="0"/>
          <w:sz w:val="32"/>
          <w:szCs w:val="32"/>
        </w:rPr>
        <w:t>。</w:t>
      </w:r>
    </w:p>
    <w:p w:rsidR="00A313F8" w:rsidRDefault="00A313F8" w:rsidP="00584BFA">
      <w:pPr>
        <w:ind w:firstLineChars="200" w:firstLine="640"/>
        <w:rPr>
          <w:rFonts w:ascii="仿宋_GB2312" w:eastAsia="仿宋_GB2312" w:hAnsi="宋体" w:cs="宋体"/>
          <w:kern w:val="0"/>
          <w:sz w:val="32"/>
          <w:szCs w:val="32"/>
        </w:rPr>
      </w:pPr>
      <w:r>
        <w:rPr>
          <w:rFonts w:ascii="仿宋_GB2312" w:eastAsia="仿宋_GB2312" w:hAnsi="宋体" w:cs="宋体"/>
          <w:kern w:val="0"/>
          <w:sz w:val="32"/>
          <w:szCs w:val="32"/>
        </w:rPr>
        <w:t>201</w:t>
      </w:r>
      <w:r w:rsidR="00D07932">
        <w:rPr>
          <w:rFonts w:ascii="仿宋_GB2312" w:eastAsia="仿宋_GB2312" w:hAnsi="宋体" w:cs="宋体" w:hint="eastAsia"/>
          <w:kern w:val="0"/>
          <w:sz w:val="32"/>
          <w:szCs w:val="32"/>
        </w:rPr>
        <w:t>6</w:t>
      </w:r>
      <w:r>
        <w:rPr>
          <w:rFonts w:ascii="仿宋_GB2312" w:eastAsia="仿宋_GB2312" w:hAnsi="宋体" w:cs="宋体" w:hint="eastAsia"/>
          <w:kern w:val="0"/>
          <w:sz w:val="32"/>
          <w:szCs w:val="32"/>
        </w:rPr>
        <w:t>年通过诊断评估社会心理功能的恢复情况，戒毒学员普遍都能具有良好的心理状态，基本可以适应和处理各种事件，综合判断戒断反应效果较明显得</w:t>
      </w:r>
      <w:r>
        <w:rPr>
          <w:rFonts w:ascii="仿宋_GB2312" w:eastAsia="仿宋_GB2312" w:hAnsi="宋体" w:cs="宋体"/>
          <w:kern w:val="0"/>
          <w:sz w:val="32"/>
          <w:szCs w:val="32"/>
        </w:rPr>
        <w:t>4</w:t>
      </w:r>
      <w:r>
        <w:rPr>
          <w:rFonts w:ascii="仿宋_GB2312" w:eastAsia="仿宋_GB2312" w:hAnsi="宋体" w:cs="宋体" w:hint="eastAsia"/>
          <w:kern w:val="0"/>
          <w:sz w:val="32"/>
          <w:szCs w:val="32"/>
        </w:rPr>
        <w:t>分。</w:t>
      </w:r>
    </w:p>
    <w:p w:rsidR="003050F9" w:rsidRPr="00933B2B" w:rsidRDefault="003050F9" w:rsidP="00352A5F">
      <w:pPr>
        <w:ind w:firstLineChars="200" w:firstLine="640"/>
        <w:rPr>
          <w:rFonts w:ascii="仿宋_GB2312" w:eastAsia="仿宋_GB2312" w:hAnsi="宋体" w:cs="宋体"/>
          <w:kern w:val="0"/>
          <w:sz w:val="32"/>
          <w:szCs w:val="32"/>
        </w:rPr>
      </w:pPr>
      <w:r w:rsidRPr="00352A5F">
        <w:rPr>
          <w:rFonts w:ascii="仿宋_GB2312" w:eastAsia="仿宋_GB2312" w:hAnsi="宋体" w:cs="宋体" w:hint="eastAsia"/>
          <w:kern w:val="0"/>
          <w:sz w:val="32"/>
          <w:szCs w:val="32"/>
        </w:rPr>
        <w:t>扣分原因分析</w:t>
      </w:r>
      <w:r w:rsidRPr="00AF0ED6">
        <w:rPr>
          <w:rFonts w:ascii="仿宋_GB2312" w:eastAsia="仿宋_GB2312" w:hAnsi="宋体" w:cs="宋体" w:hint="eastAsia"/>
          <w:b/>
          <w:kern w:val="0"/>
          <w:sz w:val="32"/>
          <w:szCs w:val="32"/>
        </w:rPr>
        <w:t>：</w:t>
      </w:r>
      <w:r>
        <w:rPr>
          <w:rFonts w:ascii="仿宋_GB2312" w:eastAsia="仿宋_GB2312" w:hAnsi="宋体" w:cs="宋体" w:hint="eastAsia"/>
          <w:kern w:val="0"/>
          <w:sz w:val="32"/>
          <w:szCs w:val="32"/>
        </w:rPr>
        <w:t>由于</w:t>
      </w:r>
      <w:r w:rsidR="00876AF6">
        <w:rPr>
          <w:rFonts w:ascii="仿宋_GB2312" w:eastAsia="仿宋_GB2312" w:hAnsi="宋体" w:cs="宋体" w:hint="eastAsia"/>
          <w:kern w:val="0"/>
          <w:sz w:val="32"/>
          <w:szCs w:val="32"/>
        </w:rPr>
        <w:t>现今多数</w:t>
      </w:r>
      <w:r>
        <w:rPr>
          <w:rFonts w:ascii="仿宋_GB2312" w:eastAsia="仿宋_GB2312" w:hAnsi="宋体" w:cs="宋体" w:hint="eastAsia"/>
          <w:kern w:val="0"/>
          <w:sz w:val="32"/>
          <w:szCs w:val="32"/>
        </w:rPr>
        <w:t>戒毒人员</w:t>
      </w:r>
      <w:r w:rsidR="00876AF6">
        <w:rPr>
          <w:rFonts w:ascii="仿宋_GB2312" w:eastAsia="仿宋_GB2312" w:hAnsi="宋体" w:cs="宋体" w:hint="eastAsia"/>
          <w:kern w:val="0"/>
          <w:sz w:val="32"/>
          <w:szCs w:val="32"/>
        </w:rPr>
        <w:t>吸食新型毒品，</w:t>
      </w:r>
      <w:r w:rsidR="00865CDB">
        <w:rPr>
          <w:rFonts w:ascii="仿宋_GB2312" w:eastAsia="仿宋_GB2312" w:hAnsi="宋体" w:cs="宋体" w:hint="eastAsia"/>
          <w:kern w:val="0"/>
          <w:sz w:val="32"/>
          <w:szCs w:val="32"/>
        </w:rPr>
        <w:t>生理戒毒并不十分困难，但如何从心理上摆脱毒品却是一个难题。</w:t>
      </w:r>
      <w:r w:rsidR="00C74519">
        <w:rPr>
          <w:rFonts w:ascii="仿宋_GB2312" w:eastAsia="仿宋_GB2312" w:hAnsi="宋体" w:cs="宋体" w:hint="eastAsia"/>
          <w:kern w:val="0"/>
          <w:sz w:val="32"/>
          <w:szCs w:val="32"/>
        </w:rPr>
        <w:t>部分戒毒人员</w:t>
      </w:r>
      <w:r w:rsidR="007B1487">
        <w:rPr>
          <w:rFonts w:ascii="仿宋_GB2312" w:eastAsia="仿宋_GB2312" w:hAnsi="宋体" w:cs="宋体" w:hint="eastAsia"/>
          <w:kern w:val="0"/>
          <w:sz w:val="32"/>
          <w:szCs w:val="32"/>
        </w:rPr>
        <w:t>解除后</w:t>
      </w:r>
      <w:r w:rsidR="00C74519">
        <w:rPr>
          <w:rFonts w:ascii="仿宋_GB2312" w:eastAsia="仿宋_GB2312" w:hAnsi="宋体" w:cs="宋体" w:hint="eastAsia"/>
          <w:kern w:val="0"/>
          <w:sz w:val="32"/>
          <w:szCs w:val="32"/>
        </w:rPr>
        <w:t>回归社会，</w:t>
      </w:r>
      <w:r w:rsidR="007B1487">
        <w:rPr>
          <w:rFonts w:ascii="仿宋_GB2312" w:eastAsia="仿宋_GB2312" w:hAnsi="宋体" w:cs="宋体" w:hint="eastAsia"/>
          <w:kern w:val="0"/>
          <w:sz w:val="32"/>
          <w:szCs w:val="32"/>
        </w:rPr>
        <w:t>容易受</w:t>
      </w:r>
      <w:r w:rsidR="00C74519">
        <w:rPr>
          <w:rFonts w:ascii="仿宋_GB2312" w:eastAsia="仿宋_GB2312" w:hAnsi="宋体" w:cs="宋体" w:hint="eastAsia"/>
          <w:kern w:val="0"/>
          <w:sz w:val="32"/>
          <w:szCs w:val="32"/>
        </w:rPr>
        <w:t>周围环境</w:t>
      </w:r>
      <w:r w:rsidR="007B1487">
        <w:rPr>
          <w:rFonts w:ascii="仿宋_GB2312" w:eastAsia="仿宋_GB2312" w:hAnsi="宋体" w:cs="宋体" w:hint="eastAsia"/>
          <w:kern w:val="0"/>
          <w:sz w:val="32"/>
          <w:szCs w:val="32"/>
        </w:rPr>
        <w:t>及自身</w:t>
      </w:r>
      <w:r w:rsidR="008C1829">
        <w:rPr>
          <w:rFonts w:ascii="仿宋_GB2312" w:eastAsia="仿宋_GB2312" w:hAnsi="宋体" w:cs="宋体" w:hint="eastAsia"/>
          <w:kern w:val="0"/>
          <w:sz w:val="32"/>
          <w:szCs w:val="32"/>
        </w:rPr>
        <w:t>意</w:t>
      </w:r>
      <w:r w:rsidR="007B1487">
        <w:rPr>
          <w:rFonts w:ascii="仿宋_GB2312" w:eastAsia="仿宋_GB2312" w:hAnsi="宋体" w:cs="宋体" w:hint="eastAsia"/>
          <w:kern w:val="0"/>
          <w:sz w:val="32"/>
          <w:szCs w:val="32"/>
        </w:rPr>
        <w:t>志力</w:t>
      </w:r>
      <w:r w:rsidR="008C1829">
        <w:rPr>
          <w:rFonts w:ascii="仿宋_GB2312" w:eastAsia="仿宋_GB2312" w:hAnsi="宋体" w:cs="宋体" w:hint="eastAsia"/>
          <w:kern w:val="0"/>
          <w:sz w:val="32"/>
          <w:szCs w:val="32"/>
        </w:rPr>
        <w:t>薄弱</w:t>
      </w:r>
      <w:r w:rsidR="007B1487">
        <w:rPr>
          <w:rFonts w:ascii="仿宋_GB2312" w:eastAsia="仿宋_GB2312" w:hAnsi="宋体" w:cs="宋体" w:hint="eastAsia"/>
          <w:kern w:val="0"/>
          <w:sz w:val="32"/>
          <w:szCs w:val="32"/>
        </w:rPr>
        <w:t>的影响</w:t>
      </w:r>
      <w:r w:rsidR="00865CDB">
        <w:rPr>
          <w:rFonts w:ascii="仿宋_GB2312" w:eastAsia="仿宋_GB2312" w:hAnsi="宋体" w:cs="宋体" w:hint="eastAsia"/>
          <w:kern w:val="0"/>
          <w:sz w:val="32"/>
          <w:szCs w:val="32"/>
        </w:rPr>
        <w:t>重新</w:t>
      </w:r>
      <w:r w:rsidR="00C74519">
        <w:rPr>
          <w:rFonts w:ascii="仿宋_GB2312" w:eastAsia="仿宋_GB2312" w:hAnsi="宋体" w:cs="宋体" w:hint="eastAsia"/>
          <w:kern w:val="0"/>
          <w:sz w:val="32"/>
          <w:szCs w:val="32"/>
        </w:rPr>
        <w:t>复</w:t>
      </w:r>
      <w:r w:rsidR="00C74519">
        <w:rPr>
          <w:rFonts w:ascii="仿宋_GB2312" w:eastAsia="仿宋_GB2312" w:hAnsi="宋体" w:cs="宋体" w:hint="eastAsia"/>
          <w:kern w:val="0"/>
          <w:sz w:val="32"/>
          <w:szCs w:val="32"/>
        </w:rPr>
        <w:lastRenderedPageBreak/>
        <w:t>吸。</w:t>
      </w:r>
    </w:p>
    <w:p w:rsidR="00A313F8" w:rsidRDefault="00A313F8" w:rsidP="00584BFA">
      <w:pPr>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w:t>
      </w:r>
      <w:r>
        <w:rPr>
          <w:rFonts w:ascii="仿宋_GB2312" w:eastAsia="仿宋_GB2312" w:hAnsi="宋体" w:cs="宋体"/>
          <w:kern w:val="0"/>
          <w:sz w:val="32"/>
          <w:szCs w:val="32"/>
        </w:rPr>
        <w:t>5</w:t>
      </w:r>
      <w:r>
        <w:rPr>
          <w:rFonts w:ascii="仿宋_GB2312" w:eastAsia="仿宋_GB2312" w:hAnsi="宋体" w:cs="宋体" w:hint="eastAsia"/>
          <w:kern w:val="0"/>
          <w:sz w:val="32"/>
          <w:szCs w:val="32"/>
        </w:rPr>
        <w:t>）环境效益（</w:t>
      </w:r>
      <w:r>
        <w:rPr>
          <w:rFonts w:ascii="仿宋_GB2312" w:eastAsia="仿宋_GB2312" w:hAnsi="宋体" w:cs="宋体"/>
          <w:kern w:val="0"/>
          <w:sz w:val="32"/>
          <w:szCs w:val="32"/>
        </w:rPr>
        <w:t>5%</w:t>
      </w:r>
      <w:r>
        <w:rPr>
          <w:rFonts w:ascii="仿宋_GB2312" w:eastAsia="仿宋_GB2312" w:hAnsi="宋体" w:cs="宋体" w:hint="eastAsia"/>
          <w:kern w:val="0"/>
          <w:sz w:val="32"/>
          <w:szCs w:val="32"/>
        </w:rPr>
        <w:t>）</w:t>
      </w:r>
    </w:p>
    <w:p w:rsidR="00A313F8" w:rsidRDefault="00A313F8" w:rsidP="00584BFA">
      <w:pPr>
        <w:ind w:firstLineChars="200" w:firstLine="640"/>
        <w:rPr>
          <w:rFonts w:ascii="仿宋_GB2312" w:eastAsia="仿宋_GB2312" w:hAnsi="宋体" w:cs="宋体"/>
          <w:kern w:val="0"/>
          <w:sz w:val="32"/>
          <w:szCs w:val="32"/>
        </w:rPr>
      </w:pPr>
      <w:r w:rsidRPr="00CB6097">
        <w:rPr>
          <w:rFonts w:ascii="仿宋_GB2312" w:eastAsia="仿宋_GB2312" w:hAnsi="宋体" w:cs="宋体" w:hint="eastAsia"/>
          <w:kern w:val="0"/>
          <w:sz w:val="32"/>
          <w:szCs w:val="32"/>
        </w:rPr>
        <w:t>通过社会帮教活动，强化拒毒意识，促进社会稳定</w:t>
      </w:r>
      <w:r>
        <w:rPr>
          <w:rFonts w:ascii="仿宋_GB2312" w:eastAsia="仿宋_GB2312" w:hAnsi="宋体" w:cs="宋体" w:hint="eastAsia"/>
          <w:kern w:val="0"/>
          <w:sz w:val="32"/>
          <w:szCs w:val="32"/>
        </w:rPr>
        <w:t>成果（</w:t>
      </w:r>
      <w:r>
        <w:rPr>
          <w:rFonts w:ascii="仿宋_GB2312" w:eastAsia="仿宋_GB2312" w:hAnsi="宋体" w:cs="宋体"/>
          <w:kern w:val="0"/>
          <w:sz w:val="32"/>
          <w:szCs w:val="32"/>
        </w:rPr>
        <w:t>5%</w:t>
      </w:r>
      <w:r>
        <w:rPr>
          <w:rFonts w:ascii="仿宋_GB2312" w:eastAsia="仿宋_GB2312" w:hAnsi="宋体" w:cs="宋体" w:hint="eastAsia"/>
          <w:kern w:val="0"/>
          <w:sz w:val="32"/>
          <w:szCs w:val="32"/>
        </w:rPr>
        <w:t>），评分标准：</w:t>
      </w:r>
      <w:r w:rsidRPr="00933B2B">
        <w:rPr>
          <w:rFonts w:ascii="仿宋_GB2312" w:eastAsia="仿宋_GB2312" w:hAnsi="宋体" w:cs="宋体" w:hint="eastAsia"/>
          <w:kern w:val="0"/>
          <w:sz w:val="32"/>
          <w:szCs w:val="32"/>
        </w:rPr>
        <w:t>社会帮教活动成果显著得</w:t>
      </w:r>
      <w:r w:rsidRPr="00933B2B">
        <w:rPr>
          <w:rFonts w:ascii="仿宋_GB2312" w:eastAsia="仿宋_GB2312" w:hAnsi="宋体" w:cs="宋体"/>
          <w:kern w:val="0"/>
          <w:sz w:val="32"/>
          <w:szCs w:val="32"/>
        </w:rPr>
        <w:t>5</w:t>
      </w:r>
      <w:r w:rsidRPr="00933B2B">
        <w:rPr>
          <w:rFonts w:ascii="仿宋_GB2312" w:eastAsia="仿宋_GB2312" w:hAnsi="宋体" w:cs="宋体" w:hint="eastAsia"/>
          <w:kern w:val="0"/>
          <w:sz w:val="32"/>
          <w:szCs w:val="32"/>
        </w:rPr>
        <w:t>分</w:t>
      </w:r>
      <w:r>
        <w:rPr>
          <w:rFonts w:ascii="仿宋_GB2312" w:eastAsia="仿宋_GB2312" w:hAnsi="宋体" w:cs="宋体" w:hint="eastAsia"/>
          <w:kern w:val="0"/>
          <w:sz w:val="32"/>
          <w:szCs w:val="32"/>
        </w:rPr>
        <w:t>，</w:t>
      </w:r>
      <w:r w:rsidRPr="00933B2B">
        <w:rPr>
          <w:rFonts w:ascii="仿宋_GB2312" w:eastAsia="仿宋_GB2312" w:hAnsi="宋体" w:cs="宋体" w:hint="eastAsia"/>
          <w:kern w:val="0"/>
          <w:sz w:val="32"/>
          <w:szCs w:val="32"/>
        </w:rPr>
        <w:t>社会帮教活动成果</w:t>
      </w:r>
      <w:r>
        <w:rPr>
          <w:rFonts w:ascii="仿宋_GB2312" w:eastAsia="仿宋_GB2312" w:hAnsi="宋体" w:cs="宋体" w:hint="eastAsia"/>
          <w:kern w:val="0"/>
          <w:sz w:val="32"/>
          <w:szCs w:val="32"/>
        </w:rPr>
        <w:t>良好</w:t>
      </w:r>
      <w:r w:rsidRPr="00933B2B">
        <w:rPr>
          <w:rFonts w:ascii="仿宋_GB2312" w:eastAsia="仿宋_GB2312" w:hAnsi="宋体" w:cs="宋体" w:hint="eastAsia"/>
          <w:kern w:val="0"/>
          <w:sz w:val="32"/>
          <w:szCs w:val="32"/>
        </w:rPr>
        <w:t>得</w:t>
      </w:r>
      <w:r>
        <w:rPr>
          <w:rFonts w:ascii="仿宋_GB2312" w:eastAsia="仿宋_GB2312" w:hAnsi="宋体" w:cs="宋体"/>
          <w:kern w:val="0"/>
          <w:sz w:val="32"/>
          <w:szCs w:val="32"/>
        </w:rPr>
        <w:t>4</w:t>
      </w:r>
      <w:r w:rsidRPr="00933B2B">
        <w:rPr>
          <w:rFonts w:ascii="仿宋_GB2312" w:eastAsia="仿宋_GB2312" w:hAnsi="宋体" w:cs="宋体" w:hint="eastAsia"/>
          <w:kern w:val="0"/>
          <w:sz w:val="32"/>
          <w:szCs w:val="32"/>
        </w:rPr>
        <w:t>分</w:t>
      </w:r>
      <w:r>
        <w:rPr>
          <w:rFonts w:ascii="仿宋_GB2312" w:eastAsia="仿宋_GB2312" w:hAnsi="宋体" w:cs="宋体" w:hint="eastAsia"/>
          <w:kern w:val="0"/>
          <w:sz w:val="32"/>
          <w:szCs w:val="32"/>
        </w:rPr>
        <w:t>，</w:t>
      </w:r>
      <w:r w:rsidRPr="00933B2B">
        <w:rPr>
          <w:rFonts w:ascii="仿宋_GB2312" w:eastAsia="仿宋_GB2312" w:hAnsi="宋体" w:cs="宋体" w:hint="eastAsia"/>
          <w:kern w:val="0"/>
          <w:sz w:val="32"/>
          <w:szCs w:val="32"/>
        </w:rPr>
        <w:t>社会帮教活动成果一般得</w:t>
      </w:r>
      <w:r w:rsidRPr="00933B2B">
        <w:rPr>
          <w:rFonts w:ascii="仿宋_GB2312" w:eastAsia="仿宋_GB2312" w:hAnsi="宋体" w:cs="宋体"/>
          <w:kern w:val="0"/>
          <w:sz w:val="32"/>
          <w:szCs w:val="32"/>
        </w:rPr>
        <w:t>3</w:t>
      </w:r>
      <w:r w:rsidRPr="00933B2B">
        <w:rPr>
          <w:rFonts w:ascii="仿宋_GB2312" w:eastAsia="仿宋_GB2312" w:hAnsi="宋体" w:cs="宋体" w:hint="eastAsia"/>
          <w:kern w:val="0"/>
          <w:sz w:val="32"/>
          <w:szCs w:val="32"/>
        </w:rPr>
        <w:t>分</w:t>
      </w:r>
      <w:r>
        <w:rPr>
          <w:rFonts w:ascii="仿宋_GB2312" w:eastAsia="仿宋_GB2312" w:hAnsi="宋体" w:cs="宋体" w:hint="eastAsia"/>
          <w:kern w:val="0"/>
          <w:sz w:val="32"/>
          <w:szCs w:val="32"/>
        </w:rPr>
        <w:t>，</w:t>
      </w:r>
      <w:r w:rsidRPr="00933B2B">
        <w:rPr>
          <w:rFonts w:ascii="仿宋_GB2312" w:eastAsia="仿宋_GB2312" w:hAnsi="宋体" w:cs="宋体" w:hint="eastAsia"/>
          <w:kern w:val="0"/>
          <w:sz w:val="32"/>
          <w:szCs w:val="32"/>
        </w:rPr>
        <w:t>社会帮教活动成果不明显得</w:t>
      </w:r>
      <w:r>
        <w:rPr>
          <w:rFonts w:ascii="仿宋_GB2312" w:eastAsia="仿宋_GB2312" w:hAnsi="宋体" w:cs="宋体"/>
          <w:kern w:val="0"/>
          <w:sz w:val="32"/>
          <w:szCs w:val="32"/>
        </w:rPr>
        <w:t>2</w:t>
      </w:r>
      <w:r w:rsidRPr="00933B2B">
        <w:rPr>
          <w:rFonts w:ascii="仿宋_GB2312" w:eastAsia="仿宋_GB2312" w:hAnsi="宋体" w:cs="宋体" w:hint="eastAsia"/>
          <w:kern w:val="0"/>
          <w:sz w:val="32"/>
          <w:szCs w:val="32"/>
        </w:rPr>
        <w:t>分</w:t>
      </w:r>
      <w:r>
        <w:rPr>
          <w:rFonts w:ascii="仿宋_GB2312" w:eastAsia="仿宋_GB2312" w:hAnsi="宋体" w:cs="宋体" w:hint="eastAsia"/>
          <w:kern w:val="0"/>
          <w:sz w:val="32"/>
          <w:szCs w:val="32"/>
        </w:rPr>
        <w:t>，</w:t>
      </w:r>
      <w:r w:rsidRPr="00933B2B">
        <w:rPr>
          <w:rFonts w:ascii="仿宋_GB2312" w:eastAsia="仿宋_GB2312" w:hAnsi="宋体" w:cs="宋体" w:hint="eastAsia"/>
          <w:kern w:val="0"/>
          <w:sz w:val="32"/>
          <w:szCs w:val="32"/>
        </w:rPr>
        <w:t>社会帮教活动成果</w:t>
      </w:r>
      <w:r>
        <w:rPr>
          <w:rFonts w:ascii="仿宋_GB2312" w:eastAsia="仿宋_GB2312" w:hAnsi="宋体" w:cs="宋体" w:hint="eastAsia"/>
          <w:kern w:val="0"/>
          <w:sz w:val="32"/>
          <w:szCs w:val="32"/>
        </w:rPr>
        <w:t>较差</w:t>
      </w:r>
      <w:r w:rsidRPr="00933B2B">
        <w:rPr>
          <w:rFonts w:ascii="仿宋_GB2312" w:eastAsia="仿宋_GB2312" w:hAnsi="宋体" w:cs="宋体" w:hint="eastAsia"/>
          <w:kern w:val="0"/>
          <w:sz w:val="32"/>
          <w:szCs w:val="32"/>
        </w:rPr>
        <w:t>得</w:t>
      </w:r>
      <w:r>
        <w:rPr>
          <w:rFonts w:ascii="仿宋_GB2312" w:eastAsia="仿宋_GB2312" w:hAnsi="宋体" w:cs="宋体"/>
          <w:kern w:val="0"/>
          <w:sz w:val="32"/>
          <w:szCs w:val="32"/>
        </w:rPr>
        <w:t>1</w:t>
      </w:r>
      <w:r w:rsidRPr="00933B2B">
        <w:rPr>
          <w:rFonts w:ascii="仿宋_GB2312" w:eastAsia="仿宋_GB2312" w:hAnsi="宋体" w:cs="宋体" w:hint="eastAsia"/>
          <w:kern w:val="0"/>
          <w:sz w:val="32"/>
          <w:szCs w:val="32"/>
        </w:rPr>
        <w:t>分</w:t>
      </w:r>
      <w:r>
        <w:rPr>
          <w:rFonts w:ascii="仿宋_GB2312" w:eastAsia="仿宋_GB2312" w:hAnsi="宋体" w:cs="宋体" w:hint="eastAsia"/>
          <w:kern w:val="0"/>
          <w:sz w:val="32"/>
          <w:szCs w:val="32"/>
        </w:rPr>
        <w:t>。</w:t>
      </w:r>
    </w:p>
    <w:p w:rsidR="00A313F8" w:rsidRDefault="00AA48EA" w:rsidP="00584BFA">
      <w:pPr>
        <w:ind w:firstLineChars="200" w:firstLine="640"/>
        <w:rPr>
          <w:rFonts w:ascii="仿宋_GB2312" w:eastAsia="仿宋_GB2312" w:hAnsi="宋体" w:cs="宋体"/>
          <w:kern w:val="0"/>
          <w:sz w:val="32"/>
          <w:szCs w:val="32"/>
        </w:rPr>
      </w:pPr>
      <w:r w:rsidRPr="00933B2B">
        <w:rPr>
          <w:rFonts w:ascii="仿宋_GB2312" w:eastAsia="仿宋_GB2312" w:hAnsi="宋体" w:cs="宋体" w:hint="eastAsia"/>
          <w:kern w:val="0"/>
          <w:sz w:val="32"/>
          <w:szCs w:val="32"/>
        </w:rPr>
        <w:t>社会帮教活动</w:t>
      </w:r>
      <w:r>
        <w:rPr>
          <w:rFonts w:ascii="仿宋_GB2312" w:eastAsia="仿宋_GB2312" w:hAnsi="宋体" w:cs="宋体" w:hint="eastAsia"/>
          <w:kern w:val="0"/>
          <w:sz w:val="32"/>
          <w:szCs w:val="32"/>
        </w:rPr>
        <w:t>可以为戒毒人员提供心理、行为</w:t>
      </w:r>
      <w:r w:rsidR="008C1829">
        <w:rPr>
          <w:rFonts w:ascii="仿宋_GB2312" w:eastAsia="仿宋_GB2312" w:hAnsi="宋体" w:cs="宋体" w:hint="eastAsia"/>
          <w:kern w:val="0"/>
          <w:sz w:val="32"/>
          <w:szCs w:val="32"/>
        </w:rPr>
        <w:t>及</w:t>
      </w:r>
      <w:r>
        <w:rPr>
          <w:rFonts w:ascii="仿宋_GB2312" w:eastAsia="仿宋_GB2312" w:hAnsi="宋体" w:cs="宋体" w:hint="eastAsia"/>
          <w:kern w:val="0"/>
          <w:sz w:val="32"/>
          <w:szCs w:val="32"/>
        </w:rPr>
        <w:t>职业辅导</w:t>
      </w:r>
      <w:r w:rsidR="008C1829">
        <w:rPr>
          <w:rFonts w:ascii="仿宋_GB2312" w:eastAsia="仿宋_GB2312" w:hAnsi="宋体" w:cs="宋体" w:hint="eastAsia"/>
          <w:kern w:val="0"/>
          <w:sz w:val="32"/>
          <w:szCs w:val="32"/>
        </w:rPr>
        <w:t>等</w:t>
      </w:r>
      <w:r>
        <w:rPr>
          <w:rFonts w:ascii="仿宋_GB2312" w:eastAsia="仿宋_GB2312" w:hAnsi="宋体" w:cs="宋体" w:hint="eastAsia"/>
          <w:kern w:val="0"/>
          <w:sz w:val="32"/>
          <w:szCs w:val="32"/>
        </w:rPr>
        <w:t>方面的支持和帮助，使</w:t>
      </w:r>
      <w:r w:rsidR="008C1829">
        <w:rPr>
          <w:rFonts w:ascii="仿宋_GB2312" w:eastAsia="仿宋_GB2312" w:hAnsi="宋体" w:cs="宋体" w:hint="eastAsia"/>
          <w:kern w:val="0"/>
          <w:sz w:val="32"/>
          <w:szCs w:val="32"/>
        </w:rPr>
        <w:t>戒毒人员解除后能更快地适应并融于正常的社会生活。</w:t>
      </w:r>
      <w:r w:rsidR="00A313F8">
        <w:rPr>
          <w:rFonts w:ascii="仿宋_GB2312" w:eastAsia="仿宋_GB2312" w:hAnsi="宋体" w:cs="宋体" w:hint="eastAsia"/>
          <w:kern w:val="0"/>
          <w:sz w:val="32"/>
          <w:szCs w:val="32"/>
        </w:rPr>
        <w:t>我所除对戒毒人员进行药物治疗外，积极与当地有关部门合作，开展多项社会帮教活动，</w:t>
      </w:r>
      <w:r w:rsidR="0018217D">
        <w:rPr>
          <w:rFonts w:ascii="仿宋_GB2312" w:eastAsia="仿宋_GB2312" w:hAnsi="宋体" w:cs="宋体" w:hint="eastAsia"/>
          <w:kern w:val="0"/>
          <w:sz w:val="32"/>
          <w:szCs w:val="32"/>
        </w:rPr>
        <w:t>与三明学院、三明市第八中学开展</w:t>
      </w:r>
      <w:r w:rsidR="00A313F8">
        <w:rPr>
          <w:rFonts w:ascii="仿宋_GB2312" w:eastAsia="仿宋_GB2312" w:hAnsi="宋体" w:cs="宋体" w:hint="eastAsia"/>
          <w:kern w:val="0"/>
          <w:sz w:val="32"/>
          <w:szCs w:val="32"/>
        </w:rPr>
        <w:t>校所合作、邀请院校师生到场所参观教育警示基地宣传毒品危害；</w:t>
      </w:r>
      <w:r w:rsidR="0018217D">
        <w:rPr>
          <w:rFonts w:ascii="仿宋_GB2312" w:eastAsia="仿宋_GB2312" w:hAnsi="宋体" w:cs="宋体" w:hint="eastAsia"/>
          <w:kern w:val="0"/>
          <w:sz w:val="32"/>
          <w:szCs w:val="32"/>
        </w:rPr>
        <w:t>与</w:t>
      </w:r>
      <w:r w:rsidR="00A313F8">
        <w:rPr>
          <w:rFonts w:ascii="仿宋_GB2312" w:eastAsia="仿宋_GB2312" w:hAnsi="宋体" w:cs="宋体" w:hint="eastAsia"/>
          <w:kern w:val="0"/>
          <w:sz w:val="32"/>
          <w:szCs w:val="32"/>
        </w:rPr>
        <w:t>三明市艺术馆、图书馆等单位</w:t>
      </w:r>
      <w:r w:rsidR="0018217D">
        <w:rPr>
          <w:rFonts w:ascii="仿宋_GB2312" w:eastAsia="仿宋_GB2312" w:hAnsi="宋体" w:cs="宋体" w:hint="eastAsia"/>
          <w:kern w:val="0"/>
          <w:sz w:val="32"/>
          <w:szCs w:val="32"/>
        </w:rPr>
        <w:t>共建帮教</w:t>
      </w:r>
      <w:r w:rsidR="00A313F8">
        <w:rPr>
          <w:rFonts w:ascii="仿宋_GB2312" w:eastAsia="仿宋_GB2312" w:hAnsi="宋体" w:cs="宋体" w:hint="eastAsia"/>
          <w:kern w:val="0"/>
          <w:sz w:val="32"/>
          <w:szCs w:val="32"/>
        </w:rPr>
        <w:t>，实现艺术文化进场所；开展乐器培训班、文艺汇演等多项帮教活动；多元化的社会帮教活动在实现戒毒工作社会化的同时取得了良好的教育戒治效果得</w:t>
      </w:r>
      <w:r w:rsidR="00A313F8">
        <w:rPr>
          <w:rFonts w:ascii="仿宋_GB2312" w:eastAsia="仿宋_GB2312" w:hAnsi="宋体" w:cs="宋体"/>
          <w:kern w:val="0"/>
          <w:sz w:val="32"/>
          <w:szCs w:val="32"/>
        </w:rPr>
        <w:t>4</w:t>
      </w:r>
      <w:r w:rsidR="00A313F8">
        <w:rPr>
          <w:rFonts w:ascii="仿宋_GB2312" w:eastAsia="仿宋_GB2312" w:hAnsi="宋体" w:cs="宋体" w:hint="eastAsia"/>
          <w:kern w:val="0"/>
          <w:sz w:val="32"/>
          <w:szCs w:val="32"/>
        </w:rPr>
        <w:t>分。</w:t>
      </w:r>
    </w:p>
    <w:p w:rsidR="004B6F5A" w:rsidRDefault="004B6F5A" w:rsidP="00352A5F">
      <w:pPr>
        <w:ind w:firstLineChars="200" w:firstLine="640"/>
        <w:rPr>
          <w:rFonts w:ascii="仿宋_GB2312" w:eastAsia="仿宋_GB2312" w:hAnsi="宋体" w:cs="宋体"/>
          <w:kern w:val="0"/>
          <w:sz w:val="32"/>
          <w:szCs w:val="32"/>
        </w:rPr>
      </w:pPr>
      <w:r w:rsidRPr="00352A5F">
        <w:rPr>
          <w:rFonts w:ascii="仿宋_GB2312" w:eastAsia="仿宋_GB2312" w:hAnsi="宋体" w:cs="宋体" w:hint="eastAsia"/>
          <w:kern w:val="0"/>
          <w:sz w:val="32"/>
          <w:szCs w:val="32"/>
        </w:rPr>
        <w:t>扣分原因分析：</w:t>
      </w:r>
      <w:r w:rsidR="00865CDB">
        <w:rPr>
          <w:rFonts w:ascii="仿宋_GB2312" w:eastAsia="仿宋_GB2312" w:hAnsi="宋体" w:cs="宋体" w:hint="eastAsia"/>
          <w:kern w:val="0"/>
          <w:sz w:val="32"/>
          <w:szCs w:val="32"/>
        </w:rPr>
        <w:t>社会帮教是完善戒毒治疗的第三阶段，也是戒毒治疗成功与否的关键，社会帮教体系的完善程度直接影响到戒毒成果的好坏</w:t>
      </w:r>
      <w:r w:rsidR="008C1829">
        <w:rPr>
          <w:rFonts w:ascii="仿宋_GB2312" w:eastAsia="仿宋_GB2312" w:hAnsi="宋体" w:cs="宋体" w:hint="eastAsia"/>
          <w:kern w:val="0"/>
          <w:sz w:val="32"/>
          <w:szCs w:val="32"/>
        </w:rPr>
        <w:t>。</w:t>
      </w:r>
      <w:r w:rsidR="00352A5F">
        <w:rPr>
          <w:rFonts w:ascii="仿宋_GB2312" w:eastAsia="仿宋_GB2312" w:hAnsi="宋体" w:cs="宋体" w:hint="eastAsia"/>
          <w:kern w:val="0"/>
          <w:sz w:val="32"/>
          <w:szCs w:val="32"/>
        </w:rPr>
        <w:t>虽然</w:t>
      </w:r>
      <w:r w:rsidR="008C1829">
        <w:rPr>
          <w:rFonts w:ascii="仿宋_GB2312" w:eastAsia="仿宋_GB2312" w:hAnsi="宋体" w:cs="宋体" w:hint="eastAsia"/>
          <w:kern w:val="0"/>
          <w:sz w:val="32"/>
          <w:szCs w:val="32"/>
        </w:rPr>
        <w:t>我所</w:t>
      </w:r>
      <w:r w:rsidR="00352A5F">
        <w:rPr>
          <w:rFonts w:ascii="仿宋_GB2312" w:eastAsia="仿宋_GB2312" w:hAnsi="宋体" w:cs="宋体" w:hint="eastAsia"/>
          <w:kern w:val="0"/>
          <w:sz w:val="32"/>
          <w:szCs w:val="32"/>
        </w:rPr>
        <w:t>在场所内</w:t>
      </w:r>
      <w:r w:rsidR="008C1829">
        <w:rPr>
          <w:rFonts w:ascii="仿宋_GB2312" w:eastAsia="仿宋_GB2312" w:hAnsi="宋体" w:cs="宋体" w:hint="eastAsia"/>
          <w:kern w:val="0"/>
          <w:sz w:val="32"/>
          <w:szCs w:val="32"/>
        </w:rPr>
        <w:t>社会帮教</w:t>
      </w:r>
      <w:r w:rsidR="00352A5F">
        <w:rPr>
          <w:rFonts w:ascii="仿宋_GB2312" w:eastAsia="仿宋_GB2312" w:hAnsi="宋体" w:cs="宋体" w:hint="eastAsia"/>
          <w:kern w:val="0"/>
          <w:sz w:val="32"/>
          <w:szCs w:val="32"/>
        </w:rPr>
        <w:t>工作方面取得一定的成效，但对高墙外戒毒人员回归社会后的帮扶工作还很薄弱，没能较好地同社区、街道等戒毒康复主管机关进行沟通协作，对戒毒人员解除强制隔离戒毒后的社会帮教工作存在缺失，</w:t>
      </w:r>
      <w:r w:rsidR="008C1829">
        <w:rPr>
          <w:rFonts w:ascii="仿宋_GB2312" w:eastAsia="仿宋_GB2312" w:hAnsi="宋体" w:cs="宋体" w:hint="eastAsia"/>
          <w:kern w:val="0"/>
          <w:sz w:val="32"/>
          <w:szCs w:val="32"/>
        </w:rPr>
        <w:t>社会帮教工作</w:t>
      </w:r>
      <w:r w:rsidR="002707B9">
        <w:rPr>
          <w:rFonts w:ascii="仿宋_GB2312" w:eastAsia="仿宋_GB2312" w:hAnsi="宋体" w:cs="宋体" w:hint="eastAsia"/>
          <w:kern w:val="0"/>
          <w:sz w:val="32"/>
          <w:szCs w:val="32"/>
        </w:rPr>
        <w:t>任重而道远。</w:t>
      </w:r>
      <w:r w:rsidR="00865CDB">
        <w:rPr>
          <w:rFonts w:ascii="仿宋_GB2312" w:eastAsia="仿宋_GB2312" w:hAnsi="宋体" w:cs="宋体"/>
          <w:kern w:val="0"/>
          <w:sz w:val="32"/>
          <w:szCs w:val="32"/>
        </w:rPr>
        <w:t xml:space="preserve"> </w:t>
      </w:r>
    </w:p>
    <w:p w:rsidR="00A313F8" w:rsidRDefault="00A313F8" w:rsidP="00584BFA">
      <w:pPr>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w:t>
      </w:r>
      <w:r>
        <w:rPr>
          <w:rFonts w:ascii="仿宋_GB2312" w:eastAsia="仿宋_GB2312" w:hAnsi="宋体" w:cs="宋体"/>
          <w:kern w:val="0"/>
          <w:sz w:val="32"/>
          <w:szCs w:val="32"/>
        </w:rPr>
        <w:t>6</w:t>
      </w:r>
      <w:r>
        <w:rPr>
          <w:rFonts w:ascii="仿宋_GB2312" w:eastAsia="仿宋_GB2312" w:hAnsi="宋体" w:cs="宋体" w:hint="eastAsia"/>
          <w:kern w:val="0"/>
          <w:sz w:val="32"/>
          <w:szCs w:val="32"/>
        </w:rPr>
        <w:t>）可持续效益（</w:t>
      </w:r>
      <w:r>
        <w:rPr>
          <w:rFonts w:ascii="仿宋_GB2312" w:eastAsia="仿宋_GB2312" w:hAnsi="宋体" w:cs="宋体"/>
          <w:kern w:val="0"/>
          <w:sz w:val="32"/>
          <w:szCs w:val="32"/>
        </w:rPr>
        <w:t>5%</w:t>
      </w:r>
      <w:r>
        <w:rPr>
          <w:rFonts w:ascii="仿宋_GB2312" w:eastAsia="仿宋_GB2312" w:hAnsi="宋体" w:cs="宋体" w:hint="eastAsia"/>
          <w:kern w:val="0"/>
          <w:sz w:val="32"/>
          <w:szCs w:val="32"/>
        </w:rPr>
        <w:t>）</w:t>
      </w:r>
    </w:p>
    <w:p w:rsidR="00A313F8" w:rsidRDefault="00A313F8" w:rsidP="00584BFA">
      <w:pPr>
        <w:ind w:firstLineChars="200" w:firstLine="640"/>
        <w:rPr>
          <w:rFonts w:ascii="仿宋_GB2312" w:eastAsia="仿宋_GB2312" w:hAnsi="宋体" w:cs="宋体"/>
          <w:kern w:val="0"/>
          <w:sz w:val="32"/>
          <w:szCs w:val="32"/>
        </w:rPr>
      </w:pPr>
      <w:r w:rsidRPr="00933B2B">
        <w:rPr>
          <w:rFonts w:ascii="仿宋_GB2312" w:eastAsia="仿宋_GB2312" w:hAnsi="宋体" w:cs="宋体" w:hint="eastAsia"/>
          <w:kern w:val="0"/>
          <w:sz w:val="32"/>
          <w:szCs w:val="32"/>
        </w:rPr>
        <w:t>项目的可改造性</w:t>
      </w:r>
      <w:r>
        <w:rPr>
          <w:rFonts w:ascii="仿宋_GB2312" w:eastAsia="仿宋_GB2312" w:hAnsi="宋体" w:cs="宋体" w:hint="eastAsia"/>
          <w:kern w:val="0"/>
          <w:sz w:val="32"/>
          <w:szCs w:val="32"/>
        </w:rPr>
        <w:t>（</w:t>
      </w:r>
      <w:r>
        <w:rPr>
          <w:rFonts w:ascii="仿宋_GB2312" w:eastAsia="仿宋_GB2312" w:hAnsi="宋体" w:cs="宋体"/>
          <w:kern w:val="0"/>
          <w:sz w:val="32"/>
          <w:szCs w:val="32"/>
        </w:rPr>
        <w:t>5%</w:t>
      </w:r>
      <w:r>
        <w:rPr>
          <w:rFonts w:ascii="仿宋_GB2312" w:eastAsia="仿宋_GB2312" w:hAnsi="宋体" w:cs="宋体" w:hint="eastAsia"/>
          <w:kern w:val="0"/>
          <w:sz w:val="32"/>
          <w:szCs w:val="32"/>
        </w:rPr>
        <w:t>），评分标准：</w:t>
      </w:r>
      <w:r w:rsidRPr="00933B2B">
        <w:rPr>
          <w:rFonts w:ascii="仿宋_GB2312" w:eastAsia="仿宋_GB2312" w:hAnsi="宋体" w:cs="宋体" w:hint="eastAsia"/>
          <w:kern w:val="0"/>
          <w:sz w:val="32"/>
          <w:szCs w:val="32"/>
        </w:rPr>
        <w:t>提供科学合理的营养膳食搭</w:t>
      </w:r>
      <w:r w:rsidRPr="00933B2B">
        <w:rPr>
          <w:rFonts w:ascii="仿宋_GB2312" w:eastAsia="仿宋_GB2312" w:hAnsi="宋体" w:cs="宋体" w:hint="eastAsia"/>
          <w:kern w:val="0"/>
          <w:sz w:val="32"/>
          <w:szCs w:val="32"/>
        </w:rPr>
        <w:lastRenderedPageBreak/>
        <w:t>配，能配合戒毒治疗、康复工作好的得</w:t>
      </w:r>
      <w:r w:rsidRPr="00933B2B">
        <w:rPr>
          <w:rFonts w:ascii="仿宋_GB2312" w:eastAsia="仿宋_GB2312" w:hAnsi="宋体" w:cs="宋体"/>
          <w:kern w:val="0"/>
          <w:sz w:val="32"/>
          <w:szCs w:val="32"/>
        </w:rPr>
        <w:t>5</w:t>
      </w:r>
      <w:r w:rsidRPr="00933B2B">
        <w:rPr>
          <w:rFonts w:ascii="仿宋_GB2312" w:eastAsia="仿宋_GB2312" w:hAnsi="宋体" w:cs="宋体" w:hint="eastAsia"/>
          <w:kern w:val="0"/>
          <w:sz w:val="32"/>
          <w:szCs w:val="32"/>
        </w:rPr>
        <w:t>分，比较好得</w:t>
      </w:r>
      <w:r w:rsidRPr="00933B2B">
        <w:rPr>
          <w:rFonts w:ascii="仿宋_GB2312" w:eastAsia="仿宋_GB2312" w:hAnsi="宋体" w:cs="宋体"/>
          <w:kern w:val="0"/>
          <w:sz w:val="32"/>
          <w:szCs w:val="32"/>
        </w:rPr>
        <w:t>3</w:t>
      </w:r>
      <w:r w:rsidRPr="00933B2B">
        <w:rPr>
          <w:rFonts w:ascii="仿宋_GB2312" w:eastAsia="仿宋_GB2312" w:hAnsi="宋体" w:cs="宋体" w:hint="eastAsia"/>
          <w:kern w:val="0"/>
          <w:sz w:val="32"/>
          <w:szCs w:val="32"/>
        </w:rPr>
        <w:t>分，一般得</w:t>
      </w:r>
      <w:r>
        <w:rPr>
          <w:rFonts w:ascii="仿宋_GB2312" w:eastAsia="仿宋_GB2312" w:hAnsi="宋体" w:cs="宋体"/>
          <w:kern w:val="0"/>
          <w:sz w:val="32"/>
          <w:szCs w:val="32"/>
        </w:rPr>
        <w:t>1</w:t>
      </w:r>
      <w:r w:rsidRPr="00933B2B">
        <w:rPr>
          <w:rFonts w:ascii="仿宋_GB2312" w:eastAsia="仿宋_GB2312" w:hAnsi="宋体" w:cs="宋体" w:hint="eastAsia"/>
          <w:kern w:val="0"/>
          <w:sz w:val="32"/>
          <w:szCs w:val="32"/>
        </w:rPr>
        <w:t>分，不好得</w:t>
      </w:r>
      <w:r w:rsidRPr="00933B2B">
        <w:rPr>
          <w:rFonts w:ascii="仿宋_GB2312" w:eastAsia="仿宋_GB2312" w:hAnsi="宋体" w:cs="宋体"/>
          <w:kern w:val="0"/>
          <w:sz w:val="32"/>
          <w:szCs w:val="32"/>
        </w:rPr>
        <w:t>0</w:t>
      </w:r>
      <w:r w:rsidRPr="00933B2B">
        <w:rPr>
          <w:rFonts w:ascii="仿宋_GB2312" w:eastAsia="仿宋_GB2312" w:hAnsi="宋体" w:cs="宋体" w:hint="eastAsia"/>
          <w:kern w:val="0"/>
          <w:sz w:val="32"/>
          <w:szCs w:val="32"/>
        </w:rPr>
        <w:t>分</w:t>
      </w:r>
      <w:r>
        <w:rPr>
          <w:rFonts w:ascii="仿宋_GB2312" w:eastAsia="仿宋_GB2312" w:hAnsi="宋体" w:cs="宋体" w:hint="eastAsia"/>
          <w:kern w:val="0"/>
          <w:sz w:val="32"/>
          <w:szCs w:val="32"/>
        </w:rPr>
        <w:t>。</w:t>
      </w:r>
    </w:p>
    <w:p w:rsidR="00A313F8" w:rsidRDefault="003050F9" w:rsidP="00584BFA">
      <w:pPr>
        <w:ind w:firstLineChars="200" w:firstLine="640"/>
        <w:rPr>
          <w:rFonts w:ascii="仿宋_GB2312" w:eastAsia="仿宋_GB2312" w:hAnsi="宋体" w:cs="宋体"/>
          <w:color w:val="000000"/>
          <w:kern w:val="0"/>
          <w:sz w:val="32"/>
          <w:szCs w:val="32"/>
        </w:rPr>
      </w:pPr>
      <w:r>
        <w:rPr>
          <w:rFonts w:ascii="仿宋_GB2312" w:eastAsia="仿宋_GB2312" w:hAnsi="宋体" w:cs="宋体" w:hint="eastAsia"/>
          <w:kern w:val="0"/>
          <w:sz w:val="32"/>
          <w:szCs w:val="32"/>
        </w:rPr>
        <w:t>根据强戒人员普遍的身体状况，为配合戒毒治疗、康复训练等工作提供基本保障，提供科学合理的营养供给，帮助强戒人员减轻戒断反应，促进身体健康。我所生卫科按照</w:t>
      </w:r>
      <w:r w:rsidR="00A313F8">
        <w:rPr>
          <w:rFonts w:ascii="仿宋_GB2312" w:eastAsia="仿宋_GB2312" w:hAnsi="宋体" w:cs="宋体" w:hint="eastAsia"/>
          <w:kern w:val="0"/>
          <w:sz w:val="32"/>
          <w:szCs w:val="32"/>
        </w:rPr>
        <w:t>膳食营养要求和</w:t>
      </w:r>
      <w:r>
        <w:rPr>
          <w:rFonts w:ascii="仿宋_GB2312" w:eastAsia="仿宋_GB2312" w:hAnsi="宋体" w:cs="宋体" w:hint="eastAsia"/>
          <w:kern w:val="0"/>
          <w:sz w:val="32"/>
          <w:szCs w:val="32"/>
        </w:rPr>
        <w:t>司法部下达的</w:t>
      </w:r>
      <w:r w:rsidR="00A313F8">
        <w:rPr>
          <w:rFonts w:ascii="仿宋_GB2312" w:eastAsia="仿宋_GB2312" w:hAnsi="宋体" w:cs="宋体" w:hint="eastAsia"/>
          <w:kern w:val="0"/>
          <w:sz w:val="32"/>
          <w:szCs w:val="32"/>
        </w:rPr>
        <w:t>月伙食标准，科学合理安排</w:t>
      </w:r>
      <w:r>
        <w:rPr>
          <w:rFonts w:ascii="仿宋_GB2312" w:eastAsia="仿宋_GB2312" w:hAnsi="宋体" w:cs="宋体" w:hint="eastAsia"/>
          <w:kern w:val="0"/>
          <w:sz w:val="32"/>
          <w:szCs w:val="32"/>
        </w:rPr>
        <w:t>强戒人员膳食</w:t>
      </w:r>
      <w:r w:rsidR="00A313F8">
        <w:rPr>
          <w:rFonts w:ascii="仿宋_GB2312" w:eastAsia="仿宋_GB2312" w:hAnsi="宋体" w:cs="宋体" w:hint="eastAsia"/>
          <w:kern w:val="0"/>
          <w:sz w:val="32"/>
          <w:szCs w:val="32"/>
        </w:rPr>
        <w:t>，菜品荤素搭配，</w:t>
      </w:r>
      <w:r w:rsidR="00A313F8" w:rsidRPr="00CA15FB">
        <w:rPr>
          <w:rFonts w:ascii="仿宋_GB2312" w:eastAsia="仿宋_GB2312" w:hAnsi="宋体" w:cs="宋体" w:hint="eastAsia"/>
          <w:color w:val="000000"/>
          <w:kern w:val="0"/>
          <w:sz w:val="32"/>
          <w:szCs w:val="32"/>
        </w:rPr>
        <w:t>人均每月</w:t>
      </w:r>
      <w:r w:rsidR="00D07932">
        <w:rPr>
          <w:rFonts w:ascii="仿宋_GB2312" w:eastAsia="仿宋_GB2312" w:hAnsi="宋体" w:cs="宋体" w:hint="eastAsia"/>
          <w:color w:val="000000"/>
          <w:kern w:val="0"/>
          <w:sz w:val="32"/>
          <w:szCs w:val="32"/>
        </w:rPr>
        <w:t>粮</w:t>
      </w:r>
      <w:r w:rsidR="006647AC">
        <w:rPr>
          <w:rFonts w:ascii="仿宋_GB2312" w:eastAsia="仿宋_GB2312" w:hAnsi="宋体" w:cs="宋体" w:hint="eastAsia"/>
          <w:color w:val="000000"/>
          <w:kern w:val="0"/>
          <w:sz w:val="32"/>
          <w:szCs w:val="32"/>
        </w:rPr>
        <w:t>油类</w:t>
      </w:r>
      <w:r w:rsidR="00D07932">
        <w:rPr>
          <w:rFonts w:ascii="仿宋_GB2312" w:eastAsia="仿宋_GB2312" w:hAnsi="宋体" w:cs="宋体" w:hint="eastAsia"/>
          <w:color w:val="000000"/>
          <w:kern w:val="0"/>
          <w:sz w:val="32"/>
          <w:szCs w:val="32"/>
        </w:rPr>
        <w:t>1</w:t>
      </w:r>
      <w:r w:rsidR="006647AC">
        <w:rPr>
          <w:rFonts w:ascii="仿宋_GB2312" w:eastAsia="仿宋_GB2312" w:hAnsi="宋体" w:cs="宋体" w:hint="eastAsia"/>
          <w:color w:val="000000"/>
          <w:kern w:val="0"/>
          <w:sz w:val="32"/>
          <w:szCs w:val="32"/>
        </w:rPr>
        <w:t>6.37</w:t>
      </w:r>
      <w:r w:rsidR="00D07932">
        <w:rPr>
          <w:rFonts w:ascii="仿宋_GB2312" w:eastAsia="仿宋_GB2312" w:hAnsi="宋体" w:cs="宋体" w:hint="eastAsia"/>
          <w:color w:val="000000"/>
          <w:kern w:val="0"/>
          <w:sz w:val="32"/>
          <w:szCs w:val="32"/>
        </w:rPr>
        <w:t>公斤、</w:t>
      </w:r>
      <w:r w:rsidR="00A313F8" w:rsidRPr="00CA15FB">
        <w:rPr>
          <w:rFonts w:ascii="仿宋_GB2312" w:eastAsia="仿宋_GB2312" w:hAnsi="宋体" w:cs="宋体" w:hint="eastAsia"/>
          <w:color w:val="000000"/>
          <w:kern w:val="0"/>
          <w:sz w:val="32"/>
          <w:szCs w:val="32"/>
        </w:rPr>
        <w:t>肉类</w:t>
      </w:r>
      <w:r w:rsidR="00D07932">
        <w:rPr>
          <w:rFonts w:ascii="仿宋_GB2312" w:eastAsia="仿宋_GB2312" w:hAnsi="宋体" w:cs="宋体" w:hint="eastAsia"/>
          <w:color w:val="000000"/>
          <w:kern w:val="0"/>
          <w:sz w:val="32"/>
          <w:szCs w:val="32"/>
        </w:rPr>
        <w:t>5.13</w:t>
      </w:r>
      <w:r w:rsidR="00A313F8" w:rsidRPr="00CA15FB">
        <w:rPr>
          <w:rFonts w:ascii="仿宋_GB2312" w:eastAsia="仿宋_GB2312" w:hAnsi="宋体" w:cs="宋体" w:hint="eastAsia"/>
          <w:color w:val="000000"/>
          <w:kern w:val="0"/>
          <w:sz w:val="32"/>
          <w:szCs w:val="32"/>
        </w:rPr>
        <w:t>公斤</w:t>
      </w:r>
      <w:r w:rsidR="00A313F8">
        <w:rPr>
          <w:rFonts w:ascii="仿宋_GB2312" w:eastAsia="仿宋_GB2312" w:hAnsi="宋体" w:cs="宋体" w:hint="eastAsia"/>
          <w:color w:val="000000"/>
          <w:kern w:val="0"/>
          <w:sz w:val="32"/>
          <w:szCs w:val="32"/>
        </w:rPr>
        <w:t>、</w:t>
      </w:r>
      <w:r w:rsidR="00A313F8" w:rsidRPr="00CA15FB">
        <w:rPr>
          <w:rFonts w:ascii="仿宋_GB2312" w:eastAsia="仿宋_GB2312" w:hAnsi="宋体" w:cs="宋体" w:hint="eastAsia"/>
          <w:color w:val="000000"/>
          <w:kern w:val="0"/>
          <w:sz w:val="32"/>
          <w:szCs w:val="32"/>
        </w:rPr>
        <w:t>蛋鱼虾</w:t>
      </w:r>
      <w:r w:rsidR="00D07932" w:rsidRPr="00CA15FB">
        <w:rPr>
          <w:rFonts w:ascii="仿宋_GB2312" w:eastAsia="仿宋_GB2312" w:hAnsi="宋体" w:cs="宋体" w:hint="eastAsia"/>
          <w:color w:val="000000"/>
          <w:kern w:val="0"/>
          <w:sz w:val="32"/>
          <w:szCs w:val="32"/>
        </w:rPr>
        <w:t>豆制品</w:t>
      </w:r>
      <w:r w:rsidR="00D07932">
        <w:rPr>
          <w:rFonts w:ascii="仿宋_GB2312" w:eastAsia="仿宋_GB2312" w:hAnsi="宋体" w:cs="宋体" w:hint="eastAsia"/>
          <w:color w:val="000000"/>
          <w:kern w:val="0"/>
          <w:sz w:val="32"/>
          <w:szCs w:val="32"/>
        </w:rPr>
        <w:t>类3.93</w:t>
      </w:r>
      <w:r w:rsidR="00A313F8" w:rsidRPr="00CA15FB">
        <w:rPr>
          <w:rFonts w:ascii="仿宋_GB2312" w:eastAsia="仿宋_GB2312" w:hAnsi="宋体" w:cs="宋体" w:hint="eastAsia"/>
          <w:color w:val="000000"/>
          <w:kern w:val="0"/>
          <w:sz w:val="32"/>
          <w:szCs w:val="32"/>
        </w:rPr>
        <w:t>公斤，蔬菜</w:t>
      </w:r>
      <w:r w:rsidR="006647AC">
        <w:rPr>
          <w:rFonts w:ascii="仿宋_GB2312" w:eastAsia="仿宋_GB2312" w:hAnsi="宋体" w:cs="宋体" w:hint="eastAsia"/>
          <w:color w:val="000000"/>
          <w:kern w:val="0"/>
          <w:sz w:val="32"/>
          <w:szCs w:val="32"/>
        </w:rPr>
        <w:t>18.83</w:t>
      </w:r>
      <w:r w:rsidR="00A313F8" w:rsidRPr="00CA15FB">
        <w:rPr>
          <w:rFonts w:ascii="仿宋_GB2312" w:eastAsia="仿宋_GB2312" w:hAnsi="宋体" w:cs="宋体" w:hint="eastAsia"/>
          <w:color w:val="000000"/>
          <w:kern w:val="0"/>
          <w:sz w:val="32"/>
          <w:szCs w:val="32"/>
        </w:rPr>
        <w:t>公斤，豆制品</w:t>
      </w:r>
      <w:smartTag w:uri="urn:schemas-microsoft-com:office:smarttags" w:element="chmetcnv">
        <w:smartTagPr>
          <w:attr w:name="TCSC" w:val="0"/>
          <w:attr w:name="NumberType" w:val="1"/>
          <w:attr w:name="Negative" w:val="False"/>
          <w:attr w:name="HasSpace" w:val="False"/>
          <w:attr w:name="SourceValue" w:val="1.32"/>
        </w:smartTagPr>
        <w:r w:rsidR="00A313F8" w:rsidRPr="00CA15FB">
          <w:rPr>
            <w:rFonts w:ascii="仿宋_GB2312" w:eastAsia="仿宋_GB2312" w:hAnsi="宋体" w:cs="宋体"/>
            <w:color w:val="000000"/>
            <w:kern w:val="0"/>
            <w:sz w:val="32"/>
            <w:szCs w:val="32"/>
          </w:rPr>
          <w:t>1.32</w:t>
        </w:r>
        <w:r w:rsidR="00A313F8" w:rsidRPr="00CA15FB">
          <w:rPr>
            <w:rFonts w:ascii="仿宋_GB2312" w:eastAsia="仿宋_GB2312" w:hAnsi="宋体" w:cs="宋体" w:hint="eastAsia"/>
            <w:color w:val="000000"/>
            <w:kern w:val="0"/>
            <w:sz w:val="32"/>
            <w:szCs w:val="32"/>
          </w:rPr>
          <w:t>公斤</w:t>
        </w:r>
      </w:smartTag>
      <w:r w:rsidR="00A313F8" w:rsidRPr="00CA15FB">
        <w:rPr>
          <w:rFonts w:ascii="仿宋_GB2312" w:eastAsia="仿宋_GB2312" w:hAnsi="宋体" w:cs="宋体" w:hint="eastAsia"/>
          <w:color w:val="000000"/>
          <w:kern w:val="0"/>
          <w:sz w:val="32"/>
          <w:szCs w:val="32"/>
        </w:rPr>
        <w:t>。</w:t>
      </w:r>
      <w:r w:rsidR="00A313F8" w:rsidRPr="00EF1040">
        <w:rPr>
          <w:rFonts w:ascii="仿宋_GB2312" w:eastAsia="仿宋_GB2312" w:hAnsi="宋体" w:cs="宋体" w:hint="eastAsia"/>
          <w:color w:val="000000"/>
          <w:kern w:val="0"/>
          <w:sz w:val="32"/>
          <w:szCs w:val="32"/>
        </w:rPr>
        <w:t>配合戒毒治疗康复工作</w:t>
      </w:r>
      <w:r w:rsidR="00A313F8">
        <w:rPr>
          <w:rFonts w:ascii="仿宋_GB2312" w:eastAsia="仿宋_GB2312" w:hAnsi="宋体" w:cs="宋体" w:hint="eastAsia"/>
          <w:color w:val="000000"/>
          <w:kern w:val="0"/>
          <w:sz w:val="32"/>
          <w:szCs w:val="32"/>
        </w:rPr>
        <w:t>取得比较好的效果得</w:t>
      </w:r>
      <w:r w:rsidR="00A313F8">
        <w:rPr>
          <w:rFonts w:ascii="仿宋_GB2312" w:eastAsia="仿宋_GB2312" w:hAnsi="宋体" w:cs="宋体"/>
          <w:color w:val="000000"/>
          <w:kern w:val="0"/>
          <w:sz w:val="32"/>
          <w:szCs w:val="32"/>
        </w:rPr>
        <w:t>3</w:t>
      </w:r>
      <w:r w:rsidR="00A313F8">
        <w:rPr>
          <w:rFonts w:ascii="仿宋_GB2312" w:eastAsia="仿宋_GB2312" w:hAnsi="宋体" w:cs="宋体" w:hint="eastAsia"/>
          <w:color w:val="000000"/>
          <w:kern w:val="0"/>
          <w:sz w:val="32"/>
          <w:szCs w:val="32"/>
        </w:rPr>
        <w:t>分。</w:t>
      </w:r>
    </w:p>
    <w:p w:rsidR="00AF0ED6" w:rsidRPr="00352A5F" w:rsidRDefault="003050F9" w:rsidP="00352A5F">
      <w:pPr>
        <w:ind w:firstLineChars="200" w:firstLine="640"/>
        <w:rPr>
          <w:rFonts w:ascii="仿宋_GB2312" w:eastAsia="仿宋_GB2312" w:hAnsi="宋体" w:cs="宋体"/>
          <w:kern w:val="0"/>
          <w:sz w:val="32"/>
          <w:szCs w:val="32"/>
        </w:rPr>
      </w:pPr>
      <w:r w:rsidRPr="00352A5F">
        <w:rPr>
          <w:rFonts w:ascii="仿宋_GB2312" w:eastAsia="仿宋_GB2312" w:hAnsi="宋体" w:cs="宋体" w:hint="eastAsia"/>
          <w:kern w:val="0"/>
          <w:sz w:val="32"/>
          <w:szCs w:val="32"/>
        </w:rPr>
        <w:t>扣分原因分析：</w:t>
      </w:r>
      <w:r w:rsidR="00352A5F">
        <w:rPr>
          <w:rFonts w:ascii="仿宋_GB2312" w:eastAsia="仿宋_GB2312" w:hAnsi="宋体" w:cs="宋体" w:hint="eastAsia"/>
          <w:kern w:val="0"/>
          <w:sz w:val="32"/>
          <w:szCs w:val="32"/>
        </w:rPr>
        <w:t xml:space="preserve"> 吸毒人员由于长期吸食毒品，对身体的损害较大。造成戒毒人员免疫力差、各类疾病高发，身体健康问题突出，因此除了通过身体康复锻炼来增强体质外，更需要通过“食疗”来补充戒毒人员营养，而现行财政部给予戒毒人员的伙食补贴仅仅只能保证他们的基本饮食，同时受市场供给、物价波动的影响，给戒毒所对戒毒人员伙食补贴带来很大压力，无法很好地为戒毒人员提供科学合理的膳食，达到配合戒毒治疗的效果。</w:t>
      </w:r>
    </w:p>
    <w:p w:rsidR="00A313F8" w:rsidRDefault="00A313F8" w:rsidP="00584BFA">
      <w:pPr>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w:t>
      </w:r>
      <w:r>
        <w:rPr>
          <w:rFonts w:ascii="仿宋_GB2312" w:eastAsia="仿宋_GB2312" w:hAnsi="宋体" w:cs="宋体"/>
          <w:kern w:val="0"/>
          <w:sz w:val="32"/>
          <w:szCs w:val="32"/>
        </w:rPr>
        <w:t>7</w:t>
      </w:r>
      <w:r>
        <w:rPr>
          <w:rFonts w:ascii="仿宋_GB2312" w:eastAsia="仿宋_GB2312" w:hAnsi="宋体" w:cs="宋体" w:hint="eastAsia"/>
          <w:kern w:val="0"/>
          <w:sz w:val="32"/>
          <w:szCs w:val="32"/>
        </w:rPr>
        <w:t>）服务对象满意度</w:t>
      </w:r>
    </w:p>
    <w:p w:rsidR="00A313F8" w:rsidRDefault="00A313F8" w:rsidP="00584BFA">
      <w:pPr>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目标完成质量（</w:t>
      </w:r>
      <w:r>
        <w:rPr>
          <w:rFonts w:ascii="仿宋_GB2312" w:eastAsia="仿宋_GB2312" w:hAnsi="宋体" w:cs="宋体"/>
          <w:kern w:val="0"/>
          <w:sz w:val="32"/>
          <w:szCs w:val="32"/>
        </w:rPr>
        <w:t>5%</w:t>
      </w:r>
      <w:r>
        <w:rPr>
          <w:rFonts w:ascii="仿宋_GB2312" w:eastAsia="仿宋_GB2312" w:hAnsi="宋体" w:cs="宋体" w:hint="eastAsia"/>
          <w:kern w:val="0"/>
          <w:sz w:val="32"/>
          <w:szCs w:val="32"/>
        </w:rPr>
        <w:t>），评分标准：戒毒</w:t>
      </w:r>
      <w:r w:rsidRPr="00924939">
        <w:rPr>
          <w:rFonts w:ascii="仿宋_GB2312" w:eastAsia="仿宋_GB2312" w:hAnsi="宋体" w:cs="宋体" w:hint="eastAsia"/>
          <w:kern w:val="0"/>
          <w:sz w:val="32"/>
          <w:szCs w:val="32"/>
        </w:rPr>
        <w:t>人员基本生活保障问卷调查满意率达</w:t>
      </w:r>
      <w:r w:rsidRPr="00924939">
        <w:rPr>
          <w:rFonts w:ascii="仿宋_GB2312" w:eastAsia="仿宋_GB2312" w:hAnsi="宋体" w:cs="宋体"/>
          <w:kern w:val="0"/>
          <w:sz w:val="32"/>
          <w:szCs w:val="32"/>
        </w:rPr>
        <w:t>100%</w:t>
      </w:r>
      <w:r w:rsidRPr="00924939">
        <w:rPr>
          <w:rFonts w:ascii="仿宋_GB2312" w:eastAsia="仿宋_GB2312" w:hAnsi="宋体" w:cs="宋体" w:hint="eastAsia"/>
          <w:kern w:val="0"/>
          <w:sz w:val="32"/>
          <w:szCs w:val="32"/>
        </w:rPr>
        <w:t>得</w:t>
      </w:r>
      <w:r w:rsidRPr="00924939">
        <w:rPr>
          <w:rFonts w:ascii="仿宋_GB2312" w:eastAsia="仿宋_GB2312" w:hAnsi="宋体" w:cs="宋体"/>
          <w:kern w:val="0"/>
          <w:sz w:val="32"/>
          <w:szCs w:val="32"/>
        </w:rPr>
        <w:t>5</w:t>
      </w:r>
      <w:r w:rsidRPr="00924939">
        <w:rPr>
          <w:rFonts w:ascii="仿宋_GB2312" w:eastAsia="仿宋_GB2312" w:hAnsi="宋体" w:cs="宋体" w:hint="eastAsia"/>
          <w:kern w:val="0"/>
          <w:sz w:val="32"/>
          <w:szCs w:val="32"/>
        </w:rPr>
        <w:t>分，满意率</w:t>
      </w:r>
      <w:r w:rsidRPr="00924939">
        <w:rPr>
          <w:rFonts w:ascii="仿宋_GB2312" w:eastAsia="仿宋_GB2312" w:hAnsi="宋体" w:cs="宋体"/>
          <w:kern w:val="0"/>
          <w:sz w:val="32"/>
          <w:szCs w:val="32"/>
        </w:rPr>
        <w:t>80%-100%</w:t>
      </w:r>
      <w:r w:rsidRPr="00924939">
        <w:rPr>
          <w:rFonts w:ascii="仿宋_GB2312" w:eastAsia="仿宋_GB2312" w:hAnsi="宋体" w:cs="宋体" w:hint="eastAsia"/>
          <w:kern w:val="0"/>
          <w:sz w:val="32"/>
          <w:szCs w:val="32"/>
        </w:rPr>
        <w:t>得</w:t>
      </w:r>
      <w:r w:rsidRPr="00924939">
        <w:rPr>
          <w:rFonts w:ascii="仿宋_GB2312" w:eastAsia="仿宋_GB2312" w:hAnsi="宋体" w:cs="宋体"/>
          <w:kern w:val="0"/>
          <w:sz w:val="32"/>
          <w:szCs w:val="32"/>
        </w:rPr>
        <w:t>4</w:t>
      </w:r>
      <w:r w:rsidRPr="00924939">
        <w:rPr>
          <w:rFonts w:ascii="仿宋_GB2312" w:eastAsia="仿宋_GB2312" w:hAnsi="宋体" w:cs="宋体" w:hint="eastAsia"/>
          <w:kern w:val="0"/>
          <w:sz w:val="32"/>
          <w:szCs w:val="32"/>
        </w:rPr>
        <w:t>分，满意率</w:t>
      </w:r>
      <w:r w:rsidRPr="00924939">
        <w:rPr>
          <w:rFonts w:ascii="仿宋_GB2312" w:eastAsia="仿宋_GB2312" w:hAnsi="宋体" w:cs="宋体"/>
          <w:kern w:val="0"/>
          <w:sz w:val="32"/>
          <w:szCs w:val="32"/>
        </w:rPr>
        <w:t>60%-80%</w:t>
      </w:r>
      <w:r w:rsidRPr="00924939">
        <w:rPr>
          <w:rFonts w:ascii="仿宋_GB2312" w:eastAsia="仿宋_GB2312" w:hAnsi="宋体" w:cs="宋体" w:hint="eastAsia"/>
          <w:kern w:val="0"/>
          <w:sz w:val="32"/>
          <w:szCs w:val="32"/>
        </w:rPr>
        <w:t>得</w:t>
      </w:r>
      <w:r w:rsidRPr="00924939">
        <w:rPr>
          <w:rFonts w:ascii="仿宋_GB2312" w:eastAsia="仿宋_GB2312" w:hAnsi="宋体" w:cs="宋体"/>
          <w:kern w:val="0"/>
          <w:sz w:val="32"/>
          <w:szCs w:val="32"/>
        </w:rPr>
        <w:t>3</w:t>
      </w:r>
      <w:r w:rsidRPr="00924939">
        <w:rPr>
          <w:rFonts w:ascii="仿宋_GB2312" w:eastAsia="仿宋_GB2312" w:hAnsi="宋体" w:cs="宋体" w:hint="eastAsia"/>
          <w:kern w:val="0"/>
          <w:sz w:val="32"/>
          <w:szCs w:val="32"/>
        </w:rPr>
        <w:t>分，满意率</w:t>
      </w:r>
      <w:r w:rsidRPr="00924939">
        <w:rPr>
          <w:rFonts w:ascii="仿宋_GB2312" w:eastAsia="仿宋_GB2312" w:hAnsi="宋体" w:cs="宋体"/>
          <w:kern w:val="0"/>
          <w:sz w:val="32"/>
          <w:szCs w:val="32"/>
        </w:rPr>
        <w:t>40%-60%</w:t>
      </w:r>
      <w:r w:rsidRPr="00924939">
        <w:rPr>
          <w:rFonts w:ascii="仿宋_GB2312" w:eastAsia="仿宋_GB2312" w:hAnsi="宋体" w:cs="宋体" w:hint="eastAsia"/>
          <w:kern w:val="0"/>
          <w:sz w:val="32"/>
          <w:szCs w:val="32"/>
        </w:rPr>
        <w:t>得</w:t>
      </w:r>
      <w:r w:rsidRPr="00924939">
        <w:rPr>
          <w:rFonts w:ascii="仿宋_GB2312" w:eastAsia="仿宋_GB2312" w:hAnsi="宋体" w:cs="宋体"/>
          <w:kern w:val="0"/>
          <w:sz w:val="32"/>
          <w:szCs w:val="32"/>
        </w:rPr>
        <w:t>2</w:t>
      </w:r>
      <w:r w:rsidRPr="00924939">
        <w:rPr>
          <w:rFonts w:ascii="仿宋_GB2312" w:eastAsia="仿宋_GB2312" w:hAnsi="宋体" w:cs="宋体" w:hint="eastAsia"/>
          <w:kern w:val="0"/>
          <w:sz w:val="32"/>
          <w:szCs w:val="32"/>
        </w:rPr>
        <w:t>分，满意率</w:t>
      </w:r>
      <w:r w:rsidRPr="00924939">
        <w:rPr>
          <w:rFonts w:ascii="仿宋_GB2312" w:eastAsia="仿宋_GB2312" w:hAnsi="宋体" w:cs="宋体"/>
          <w:kern w:val="0"/>
          <w:sz w:val="32"/>
          <w:szCs w:val="32"/>
        </w:rPr>
        <w:t>20%-40%</w:t>
      </w:r>
      <w:r w:rsidRPr="00924939">
        <w:rPr>
          <w:rFonts w:ascii="仿宋_GB2312" w:eastAsia="仿宋_GB2312" w:hAnsi="宋体" w:cs="宋体" w:hint="eastAsia"/>
          <w:kern w:val="0"/>
          <w:sz w:val="32"/>
          <w:szCs w:val="32"/>
        </w:rPr>
        <w:t>得</w:t>
      </w:r>
      <w:r w:rsidRPr="00924939">
        <w:rPr>
          <w:rFonts w:ascii="仿宋_GB2312" w:eastAsia="仿宋_GB2312" w:hAnsi="宋体" w:cs="宋体"/>
          <w:kern w:val="0"/>
          <w:sz w:val="32"/>
          <w:szCs w:val="32"/>
        </w:rPr>
        <w:t>1</w:t>
      </w:r>
      <w:r w:rsidRPr="00924939">
        <w:rPr>
          <w:rFonts w:ascii="仿宋_GB2312" w:eastAsia="仿宋_GB2312" w:hAnsi="宋体" w:cs="宋体" w:hint="eastAsia"/>
          <w:kern w:val="0"/>
          <w:sz w:val="32"/>
          <w:szCs w:val="32"/>
        </w:rPr>
        <w:t>分，满意率</w:t>
      </w:r>
      <w:r w:rsidRPr="00924939">
        <w:rPr>
          <w:rFonts w:ascii="仿宋_GB2312" w:eastAsia="仿宋_GB2312" w:hAnsi="宋体" w:cs="宋体"/>
          <w:kern w:val="0"/>
          <w:sz w:val="32"/>
          <w:szCs w:val="32"/>
        </w:rPr>
        <w:t>20%</w:t>
      </w:r>
      <w:r w:rsidRPr="00924939">
        <w:rPr>
          <w:rFonts w:ascii="仿宋_GB2312" w:eastAsia="仿宋_GB2312" w:hAnsi="宋体" w:cs="宋体" w:hint="eastAsia"/>
          <w:kern w:val="0"/>
          <w:sz w:val="32"/>
          <w:szCs w:val="32"/>
        </w:rPr>
        <w:t>以下得</w:t>
      </w:r>
      <w:r w:rsidRPr="00924939">
        <w:rPr>
          <w:rFonts w:ascii="仿宋_GB2312" w:eastAsia="仿宋_GB2312" w:hAnsi="宋体" w:cs="宋体"/>
          <w:kern w:val="0"/>
          <w:sz w:val="32"/>
          <w:szCs w:val="32"/>
        </w:rPr>
        <w:t>0</w:t>
      </w:r>
      <w:r w:rsidRPr="00924939">
        <w:rPr>
          <w:rFonts w:ascii="仿宋_GB2312" w:eastAsia="仿宋_GB2312" w:hAnsi="宋体" w:cs="宋体" w:hint="eastAsia"/>
          <w:kern w:val="0"/>
          <w:sz w:val="32"/>
          <w:szCs w:val="32"/>
        </w:rPr>
        <w:t>分。</w:t>
      </w:r>
    </w:p>
    <w:p w:rsidR="00352A5F" w:rsidRDefault="00A313F8" w:rsidP="00352A5F">
      <w:pPr>
        <w:ind w:firstLineChars="200" w:firstLine="640"/>
        <w:rPr>
          <w:rFonts w:ascii="仿宋_GB2312" w:eastAsia="仿宋_GB2312" w:hAnsi="宋体" w:cs="宋体"/>
          <w:kern w:val="0"/>
          <w:sz w:val="32"/>
          <w:szCs w:val="32"/>
        </w:rPr>
      </w:pPr>
      <w:r>
        <w:rPr>
          <w:rFonts w:ascii="仿宋_GB2312" w:eastAsia="仿宋_GB2312" w:hAnsi="宋体" w:cs="宋体"/>
          <w:kern w:val="0"/>
          <w:sz w:val="32"/>
          <w:szCs w:val="32"/>
        </w:rPr>
        <w:t>2016</w:t>
      </w:r>
      <w:r>
        <w:rPr>
          <w:rFonts w:ascii="仿宋_GB2312" w:eastAsia="仿宋_GB2312" w:hAnsi="宋体" w:cs="宋体" w:hint="eastAsia"/>
          <w:kern w:val="0"/>
          <w:sz w:val="32"/>
          <w:szCs w:val="32"/>
        </w:rPr>
        <w:t>年强戒人员基本</w:t>
      </w:r>
      <w:r w:rsidRPr="00CA15FB">
        <w:rPr>
          <w:rFonts w:ascii="仿宋_GB2312" w:eastAsia="仿宋_GB2312" w:hAnsi="宋体" w:cs="宋体" w:hint="eastAsia"/>
          <w:color w:val="000000"/>
          <w:kern w:val="0"/>
          <w:sz w:val="32"/>
          <w:szCs w:val="32"/>
        </w:rPr>
        <w:t>生活保障问卷调查满意率为</w:t>
      </w:r>
      <w:r w:rsidRPr="00CA15FB">
        <w:rPr>
          <w:rFonts w:ascii="仿宋_GB2312" w:eastAsia="仿宋_GB2312" w:hAnsi="宋体" w:cs="宋体"/>
          <w:color w:val="000000"/>
          <w:kern w:val="0"/>
          <w:sz w:val="32"/>
          <w:szCs w:val="32"/>
        </w:rPr>
        <w:t>9</w:t>
      </w:r>
      <w:r>
        <w:rPr>
          <w:rFonts w:ascii="仿宋_GB2312" w:eastAsia="仿宋_GB2312" w:hAnsi="宋体" w:cs="宋体"/>
          <w:color w:val="000000"/>
          <w:kern w:val="0"/>
          <w:sz w:val="32"/>
          <w:szCs w:val="32"/>
        </w:rPr>
        <w:t>3.</w:t>
      </w:r>
      <w:r w:rsidR="006647AC">
        <w:rPr>
          <w:rFonts w:ascii="仿宋_GB2312" w:eastAsia="仿宋_GB2312" w:hAnsi="宋体" w:cs="宋体" w:hint="eastAsia"/>
          <w:color w:val="000000"/>
          <w:kern w:val="0"/>
          <w:sz w:val="32"/>
          <w:szCs w:val="32"/>
        </w:rPr>
        <w:t>7</w:t>
      </w:r>
      <w:r w:rsidRPr="00CA15FB">
        <w:rPr>
          <w:rFonts w:ascii="仿宋_GB2312" w:eastAsia="仿宋_GB2312" w:hAnsi="宋体" w:cs="宋体"/>
          <w:color w:val="000000"/>
          <w:kern w:val="0"/>
          <w:sz w:val="32"/>
          <w:szCs w:val="32"/>
        </w:rPr>
        <w:t>0%</w:t>
      </w:r>
      <w:r w:rsidRPr="00CA15FB">
        <w:rPr>
          <w:rFonts w:ascii="仿宋_GB2312" w:eastAsia="仿宋_GB2312" w:hAnsi="宋体" w:cs="宋体" w:hint="eastAsia"/>
          <w:color w:val="000000"/>
          <w:kern w:val="0"/>
          <w:sz w:val="32"/>
          <w:szCs w:val="32"/>
        </w:rPr>
        <w:t>，</w:t>
      </w:r>
      <w:r>
        <w:rPr>
          <w:rFonts w:ascii="仿宋_GB2312" w:eastAsia="仿宋_GB2312" w:hAnsi="宋体" w:cs="宋体" w:hint="eastAsia"/>
          <w:kern w:val="0"/>
          <w:sz w:val="32"/>
          <w:szCs w:val="32"/>
        </w:rPr>
        <w:t>得</w:t>
      </w:r>
      <w:r>
        <w:rPr>
          <w:rFonts w:ascii="仿宋_GB2312" w:eastAsia="仿宋_GB2312" w:hAnsi="宋体" w:cs="宋体"/>
          <w:kern w:val="0"/>
          <w:sz w:val="32"/>
          <w:szCs w:val="32"/>
        </w:rPr>
        <w:t>4</w:t>
      </w:r>
      <w:r>
        <w:rPr>
          <w:rFonts w:ascii="仿宋_GB2312" w:eastAsia="仿宋_GB2312" w:hAnsi="宋体" w:cs="宋体" w:hint="eastAsia"/>
          <w:kern w:val="0"/>
          <w:sz w:val="32"/>
          <w:szCs w:val="32"/>
        </w:rPr>
        <w:t>分。</w:t>
      </w:r>
    </w:p>
    <w:p w:rsidR="00A313F8" w:rsidRPr="00924939" w:rsidRDefault="00352A5F" w:rsidP="00352A5F">
      <w:pPr>
        <w:ind w:firstLineChars="200" w:firstLine="640"/>
        <w:rPr>
          <w:rFonts w:ascii="仿宋_GB2312" w:eastAsia="仿宋_GB2312" w:hAnsi="宋体" w:cs="宋体"/>
          <w:kern w:val="0"/>
          <w:sz w:val="32"/>
          <w:szCs w:val="32"/>
        </w:rPr>
      </w:pPr>
      <w:r w:rsidRPr="00352A5F">
        <w:rPr>
          <w:rFonts w:ascii="仿宋_GB2312" w:eastAsia="仿宋_GB2312" w:hAnsi="宋体" w:cs="宋体" w:hint="eastAsia"/>
          <w:kern w:val="0"/>
          <w:sz w:val="32"/>
          <w:szCs w:val="32"/>
        </w:rPr>
        <w:lastRenderedPageBreak/>
        <w:t>扣分原因分析：</w:t>
      </w:r>
      <w:r w:rsidR="002A2413">
        <w:rPr>
          <w:rFonts w:ascii="仿宋_GB2312" w:eastAsia="仿宋_GB2312" w:hAnsi="宋体" w:cs="宋体" w:hint="eastAsia"/>
          <w:kern w:val="0"/>
          <w:sz w:val="32"/>
          <w:szCs w:val="32"/>
        </w:rPr>
        <w:t>部分原因是由于我们</w:t>
      </w:r>
      <w:r>
        <w:rPr>
          <w:rFonts w:ascii="仿宋_GB2312" w:eastAsia="仿宋_GB2312" w:hAnsi="宋体" w:cs="宋体" w:hint="eastAsia"/>
          <w:kern w:val="0"/>
          <w:sz w:val="32"/>
          <w:szCs w:val="32"/>
        </w:rPr>
        <w:t>作为监管场所，虽然</w:t>
      </w:r>
      <w:r w:rsidR="002A2413">
        <w:rPr>
          <w:rFonts w:ascii="仿宋_GB2312" w:eastAsia="仿宋_GB2312" w:hAnsi="宋体" w:cs="宋体" w:hint="eastAsia"/>
          <w:kern w:val="0"/>
          <w:sz w:val="32"/>
          <w:szCs w:val="32"/>
        </w:rPr>
        <w:t>已经</w:t>
      </w:r>
      <w:r>
        <w:rPr>
          <w:rFonts w:ascii="仿宋_GB2312" w:eastAsia="仿宋_GB2312" w:hAnsi="宋体" w:cs="宋体" w:hint="eastAsia"/>
          <w:kern w:val="0"/>
          <w:sz w:val="32"/>
          <w:szCs w:val="32"/>
        </w:rPr>
        <w:t>极力为戒毒人员提供良好的戒毒治疗和教育戒治，然而强制隔离戒毒措施本身就是通过国家强制力保障以限制人身自由的方式帮助戒毒人员远离毒品，对戒毒人员存在监督管理的关系，大部分的戒毒人员都能够理解并从思想上接受，但仍然存在少部分戒毒人员因私权被限制而不能认同这项戒毒措施，不愿意配合场所的戒毒治疗，对戒毒机关存在不满情绪。</w:t>
      </w:r>
    </w:p>
    <w:p w:rsidR="00A313F8" w:rsidRDefault="00A313F8" w:rsidP="00584BFA">
      <w:pPr>
        <w:widowControl/>
        <w:tabs>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ind w:leftChars="40" w:left="84" w:firstLineChars="200" w:firstLine="643"/>
        <w:jc w:val="left"/>
        <w:rPr>
          <w:rFonts w:ascii="仿宋_GB2312" w:eastAsia="仿宋_GB2312" w:hAnsi="宋体" w:cs="宋体"/>
          <w:b/>
          <w:color w:val="333333"/>
          <w:kern w:val="0"/>
          <w:sz w:val="32"/>
          <w:szCs w:val="32"/>
        </w:rPr>
      </w:pPr>
      <w:r w:rsidRPr="00514B11">
        <w:rPr>
          <w:rFonts w:ascii="仿宋_GB2312" w:eastAsia="仿宋_GB2312" w:hAnsi="宋体" w:cs="宋体" w:hint="eastAsia"/>
          <w:b/>
          <w:color w:val="333333"/>
          <w:kern w:val="0"/>
          <w:sz w:val="32"/>
          <w:szCs w:val="32"/>
        </w:rPr>
        <w:t>四、</w:t>
      </w:r>
      <w:r>
        <w:rPr>
          <w:rFonts w:ascii="仿宋_GB2312" w:eastAsia="仿宋_GB2312" w:hAnsi="宋体" w:cs="宋体" w:hint="eastAsia"/>
          <w:b/>
          <w:color w:val="333333"/>
          <w:kern w:val="0"/>
          <w:sz w:val="32"/>
          <w:szCs w:val="32"/>
        </w:rPr>
        <w:t>项目存在的问题和改进措施</w:t>
      </w:r>
    </w:p>
    <w:p w:rsidR="00352A5F" w:rsidRDefault="00A313F8" w:rsidP="00584BFA">
      <w:pPr>
        <w:widowControl/>
        <w:tabs>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ind w:leftChars="40" w:left="84" w:firstLineChars="200" w:firstLine="640"/>
        <w:jc w:val="left"/>
        <w:rPr>
          <w:rFonts w:ascii="仿宋_GB2312" w:eastAsia="仿宋_GB2312" w:hAnsi="宋体" w:cs="宋体"/>
          <w:color w:val="333333"/>
          <w:kern w:val="0"/>
          <w:sz w:val="32"/>
          <w:szCs w:val="32"/>
        </w:rPr>
      </w:pPr>
      <w:r w:rsidRPr="005F44AE">
        <w:rPr>
          <w:rFonts w:ascii="仿宋_GB2312" w:eastAsia="仿宋_GB2312" w:hAnsi="宋体" w:cs="宋体" w:hint="eastAsia"/>
          <w:color w:val="333333"/>
          <w:kern w:val="0"/>
          <w:sz w:val="32"/>
          <w:szCs w:val="32"/>
        </w:rPr>
        <w:t>（一）</w:t>
      </w:r>
      <w:r>
        <w:rPr>
          <w:rFonts w:ascii="仿宋_GB2312" w:eastAsia="仿宋_GB2312" w:hAnsi="宋体" w:cs="宋体" w:hint="eastAsia"/>
          <w:color w:val="333333"/>
          <w:kern w:val="0"/>
          <w:sz w:val="32"/>
          <w:szCs w:val="32"/>
        </w:rPr>
        <w:t>由于戒毒人员人数的不稳定，导致项目支出波动幅度较大，支出进度存在较大的不确定性。</w:t>
      </w:r>
    </w:p>
    <w:p w:rsidR="00A313F8" w:rsidRDefault="00352A5F" w:rsidP="00584BFA">
      <w:pPr>
        <w:widowControl/>
        <w:tabs>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ind w:leftChars="40" w:left="84" w:firstLineChars="200" w:firstLine="640"/>
        <w:jc w:val="left"/>
        <w:rPr>
          <w:rFonts w:ascii="仿宋_GB2312" w:eastAsia="仿宋_GB2312" w:hAnsi="宋体" w:cs="宋体"/>
          <w:color w:val="333333"/>
          <w:kern w:val="0"/>
          <w:sz w:val="32"/>
          <w:szCs w:val="32"/>
        </w:rPr>
      </w:pPr>
      <w:r>
        <w:rPr>
          <w:rFonts w:ascii="仿宋_GB2312" w:eastAsia="仿宋_GB2312" w:hAnsi="宋体" w:cs="宋体" w:hint="eastAsia"/>
          <w:color w:val="333333"/>
          <w:kern w:val="0"/>
          <w:sz w:val="32"/>
          <w:szCs w:val="32"/>
        </w:rPr>
        <w:t>改进措施：主动</w:t>
      </w:r>
      <w:r w:rsidR="00A313F8">
        <w:rPr>
          <w:rFonts w:ascii="仿宋_GB2312" w:eastAsia="仿宋_GB2312" w:hAnsi="宋体" w:cs="宋体" w:hint="eastAsia"/>
          <w:color w:val="333333"/>
          <w:kern w:val="0"/>
          <w:sz w:val="32"/>
          <w:szCs w:val="32"/>
        </w:rPr>
        <w:t>加强与当地公安部门</w:t>
      </w:r>
      <w:r>
        <w:rPr>
          <w:rFonts w:ascii="仿宋_GB2312" w:eastAsia="仿宋_GB2312" w:hAnsi="宋体" w:cs="宋体" w:hint="eastAsia"/>
          <w:color w:val="333333"/>
          <w:kern w:val="0"/>
          <w:sz w:val="32"/>
          <w:szCs w:val="32"/>
        </w:rPr>
        <w:t>的</w:t>
      </w:r>
      <w:r w:rsidR="00A313F8">
        <w:rPr>
          <w:rFonts w:ascii="仿宋_GB2312" w:eastAsia="仿宋_GB2312" w:hAnsi="宋体" w:cs="宋体" w:hint="eastAsia"/>
          <w:color w:val="333333"/>
          <w:kern w:val="0"/>
          <w:sz w:val="32"/>
          <w:szCs w:val="32"/>
        </w:rPr>
        <w:t>沟通协作，对戒毒人员人数进行动态跟踪，作好预算管理工作。</w:t>
      </w:r>
      <w:r w:rsidR="00A313F8">
        <w:rPr>
          <w:rFonts w:ascii="仿宋_GB2312" w:eastAsia="仿宋_GB2312" w:hAnsi="宋体" w:cs="宋体"/>
          <w:color w:val="333333"/>
          <w:kern w:val="0"/>
          <w:sz w:val="32"/>
          <w:szCs w:val="32"/>
        </w:rPr>
        <w:t xml:space="preserve"> </w:t>
      </w:r>
    </w:p>
    <w:p w:rsidR="00352A5F" w:rsidRDefault="00A313F8" w:rsidP="00584BFA">
      <w:pPr>
        <w:widowControl/>
        <w:tabs>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ind w:leftChars="40" w:left="84" w:firstLineChars="200" w:firstLine="640"/>
        <w:jc w:val="left"/>
        <w:rPr>
          <w:rFonts w:ascii="仿宋_GB2312" w:eastAsia="仿宋_GB2312" w:hAnsi="宋体" w:cs="宋体"/>
          <w:color w:val="333333"/>
          <w:kern w:val="0"/>
          <w:sz w:val="32"/>
          <w:szCs w:val="32"/>
        </w:rPr>
      </w:pPr>
      <w:r>
        <w:rPr>
          <w:rFonts w:ascii="仿宋_GB2312" w:eastAsia="仿宋_GB2312" w:hAnsi="宋体" w:cs="宋体" w:hint="eastAsia"/>
          <w:color w:val="333333"/>
          <w:kern w:val="0"/>
          <w:sz w:val="32"/>
          <w:szCs w:val="32"/>
        </w:rPr>
        <w:t>（二）受市场供求、物价波动等因素的影响，菜品可选择的种类受到局限，导致膳食安排不够多样化。</w:t>
      </w:r>
    </w:p>
    <w:p w:rsidR="00A313F8" w:rsidRDefault="00352A5F" w:rsidP="00584BFA">
      <w:pPr>
        <w:widowControl/>
        <w:tabs>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ind w:leftChars="40" w:left="84" w:firstLineChars="200" w:firstLine="640"/>
        <w:jc w:val="left"/>
        <w:rPr>
          <w:rFonts w:ascii="仿宋_GB2312" w:eastAsia="仿宋_GB2312" w:hAnsi="宋体" w:cs="宋体"/>
          <w:color w:val="333333"/>
          <w:kern w:val="0"/>
          <w:sz w:val="32"/>
          <w:szCs w:val="32"/>
        </w:rPr>
      </w:pPr>
      <w:r>
        <w:rPr>
          <w:rFonts w:ascii="仿宋_GB2312" w:eastAsia="仿宋_GB2312" w:hAnsi="宋体" w:cs="宋体" w:hint="eastAsia"/>
          <w:color w:val="333333"/>
          <w:kern w:val="0"/>
          <w:sz w:val="32"/>
          <w:szCs w:val="32"/>
        </w:rPr>
        <w:t>改进措施：食堂管理人员每天</w:t>
      </w:r>
      <w:r w:rsidR="00A313F8">
        <w:rPr>
          <w:rFonts w:ascii="仿宋_GB2312" w:eastAsia="仿宋_GB2312" w:hAnsi="宋体" w:cs="宋体" w:hint="eastAsia"/>
          <w:color w:val="333333"/>
          <w:kern w:val="0"/>
          <w:sz w:val="32"/>
          <w:szCs w:val="32"/>
        </w:rPr>
        <w:t>通过当地政府发布的菜品指导价，合理科学地安排</w:t>
      </w:r>
      <w:r w:rsidR="009620FF">
        <w:rPr>
          <w:rFonts w:ascii="仿宋_GB2312" w:eastAsia="仿宋_GB2312" w:hAnsi="宋体" w:cs="宋体" w:hint="eastAsia"/>
          <w:color w:val="333333"/>
          <w:kern w:val="0"/>
          <w:sz w:val="32"/>
          <w:szCs w:val="32"/>
        </w:rPr>
        <w:t>菜谱</w:t>
      </w:r>
      <w:r w:rsidR="00A313F8">
        <w:rPr>
          <w:rFonts w:ascii="仿宋_GB2312" w:eastAsia="仿宋_GB2312" w:hAnsi="宋体" w:cs="宋体" w:hint="eastAsia"/>
          <w:color w:val="333333"/>
          <w:kern w:val="0"/>
          <w:sz w:val="32"/>
          <w:szCs w:val="32"/>
        </w:rPr>
        <w:t>。</w:t>
      </w:r>
    </w:p>
    <w:p w:rsidR="00352A5F" w:rsidRDefault="00A313F8" w:rsidP="00584BFA">
      <w:pPr>
        <w:widowControl/>
        <w:tabs>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ind w:leftChars="40" w:left="84" w:firstLineChars="200" w:firstLine="640"/>
        <w:jc w:val="left"/>
        <w:rPr>
          <w:rFonts w:ascii="仿宋_GB2312" w:eastAsia="仿宋_GB2312" w:hAnsi="宋体"/>
          <w:sz w:val="32"/>
          <w:szCs w:val="32"/>
        </w:rPr>
      </w:pPr>
      <w:r>
        <w:rPr>
          <w:rFonts w:ascii="仿宋_GB2312" w:eastAsia="仿宋_GB2312" w:hAnsi="宋体" w:cs="宋体" w:hint="eastAsia"/>
          <w:color w:val="333333"/>
          <w:kern w:val="0"/>
          <w:sz w:val="32"/>
          <w:szCs w:val="32"/>
        </w:rPr>
        <w:t>（三）</w:t>
      </w:r>
      <w:r w:rsidR="004C3EED">
        <w:rPr>
          <w:rFonts w:ascii="仿宋_GB2312" w:eastAsia="仿宋_GB2312" w:hAnsi="宋体" w:cs="宋体" w:hint="eastAsia"/>
          <w:color w:val="333333"/>
          <w:kern w:val="0"/>
          <w:sz w:val="32"/>
          <w:szCs w:val="32"/>
        </w:rPr>
        <w:t>为</w:t>
      </w:r>
      <w:r w:rsidR="00CF2747">
        <w:rPr>
          <w:rFonts w:ascii="仿宋_GB2312" w:eastAsia="仿宋_GB2312" w:hAnsi="宋体" w:cs="宋体" w:hint="eastAsia"/>
          <w:color w:val="333333"/>
          <w:kern w:val="0"/>
          <w:sz w:val="32"/>
          <w:szCs w:val="32"/>
        </w:rPr>
        <w:t>维持</w:t>
      </w:r>
      <w:r w:rsidR="004C3EED">
        <w:rPr>
          <w:rFonts w:ascii="仿宋_GB2312" w:eastAsia="仿宋_GB2312" w:hAnsi="宋体" w:hint="eastAsia"/>
          <w:sz w:val="32"/>
          <w:szCs w:val="32"/>
        </w:rPr>
        <w:t>戒毒人员的基本生活保障水平</w:t>
      </w:r>
      <w:r w:rsidR="00CF2747">
        <w:rPr>
          <w:rFonts w:ascii="仿宋_GB2312" w:eastAsia="仿宋_GB2312" w:hAnsi="宋体" w:hint="eastAsia"/>
          <w:sz w:val="32"/>
          <w:szCs w:val="32"/>
        </w:rPr>
        <w:t>不下降，</w:t>
      </w:r>
      <w:r w:rsidR="00CF2747">
        <w:rPr>
          <w:rFonts w:ascii="仿宋_GB2312" w:eastAsia="仿宋_GB2312" w:hAnsi="宋体" w:cs="宋体" w:hint="eastAsia"/>
          <w:color w:val="333333"/>
          <w:kern w:val="0"/>
          <w:sz w:val="32"/>
          <w:szCs w:val="32"/>
        </w:rPr>
        <w:t>在</w:t>
      </w:r>
      <w:r w:rsidR="00693749">
        <w:rPr>
          <w:rFonts w:ascii="仿宋_GB2312" w:eastAsia="仿宋_GB2312" w:hAnsi="宋体" w:cs="宋体" w:hint="eastAsia"/>
          <w:color w:val="333333"/>
          <w:kern w:val="0"/>
          <w:sz w:val="32"/>
          <w:szCs w:val="32"/>
        </w:rPr>
        <w:t>物价持续上涨</w:t>
      </w:r>
      <w:r w:rsidR="00CF2747">
        <w:rPr>
          <w:rFonts w:ascii="仿宋_GB2312" w:eastAsia="仿宋_GB2312" w:hAnsi="宋体" w:cs="宋体" w:hint="eastAsia"/>
          <w:color w:val="333333"/>
          <w:kern w:val="0"/>
          <w:sz w:val="32"/>
          <w:szCs w:val="32"/>
        </w:rPr>
        <w:t>的情况下</w:t>
      </w:r>
      <w:r w:rsidR="00693749">
        <w:rPr>
          <w:rFonts w:ascii="仿宋_GB2312" w:eastAsia="仿宋_GB2312" w:hAnsi="宋体" w:cs="宋体" w:hint="eastAsia"/>
          <w:color w:val="333333"/>
          <w:kern w:val="0"/>
          <w:sz w:val="32"/>
          <w:szCs w:val="32"/>
        </w:rPr>
        <w:t>，</w:t>
      </w:r>
      <w:r w:rsidR="009620FF">
        <w:rPr>
          <w:rFonts w:ascii="仿宋_GB2312" w:eastAsia="仿宋_GB2312" w:hAnsi="宋体" w:hint="eastAsia"/>
          <w:sz w:val="32"/>
          <w:szCs w:val="32"/>
        </w:rPr>
        <w:t>戒毒人员</w:t>
      </w:r>
      <w:r w:rsidR="003C6C0E">
        <w:rPr>
          <w:rFonts w:ascii="仿宋_GB2312" w:eastAsia="仿宋_GB2312" w:hAnsi="宋体" w:hint="eastAsia"/>
          <w:sz w:val="32"/>
          <w:szCs w:val="32"/>
        </w:rPr>
        <w:t>基本生活保障</w:t>
      </w:r>
      <w:r w:rsidR="00CF2747">
        <w:rPr>
          <w:rFonts w:ascii="仿宋_GB2312" w:eastAsia="仿宋_GB2312" w:hAnsi="宋体" w:hint="eastAsia"/>
          <w:sz w:val="32"/>
          <w:szCs w:val="32"/>
        </w:rPr>
        <w:t>经</w:t>
      </w:r>
      <w:r w:rsidR="003C6C0E">
        <w:rPr>
          <w:rFonts w:ascii="仿宋_GB2312" w:eastAsia="仿宋_GB2312" w:hAnsi="宋体" w:hint="eastAsia"/>
          <w:sz w:val="32"/>
          <w:szCs w:val="32"/>
        </w:rPr>
        <w:t>费超标，单位</w:t>
      </w:r>
      <w:r w:rsidR="00CF2747">
        <w:rPr>
          <w:rFonts w:ascii="仿宋_GB2312" w:eastAsia="仿宋_GB2312" w:hAnsi="宋体" w:hint="eastAsia"/>
          <w:sz w:val="32"/>
          <w:szCs w:val="32"/>
        </w:rPr>
        <w:t>现有</w:t>
      </w:r>
      <w:r w:rsidR="003C6C0E">
        <w:rPr>
          <w:rFonts w:ascii="仿宋_GB2312" w:eastAsia="仿宋_GB2312" w:hAnsi="宋体" w:hint="eastAsia"/>
          <w:sz w:val="32"/>
          <w:szCs w:val="32"/>
        </w:rPr>
        <w:t>经费自筹能力不</w:t>
      </w:r>
      <w:r w:rsidR="00CF2747">
        <w:rPr>
          <w:rFonts w:ascii="仿宋_GB2312" w:eastAsia="仿宋_GB2312" w:hAnsi="宋体" w:hint="eastAsia"/>
          <w:sz w:val="32"/>
          <w:szCs w:val="32"/>
        </w:rPr>
        <w:t>足</w:t>
      </w:r>
      <w:r w:rsidR="003C6C0E">
        <w:rPr>
          <w:rFonts w:ascii="仿宋_GB2312" w:eastAsia="仿宋_GB2312" w:hAnsi="宋体" w:hint="eastAsia"/>
          <w:sz w:val="32"/>
          <w:szCs w:val="32"/>
        </w:rPr>
        <w:t>。</w:t>
      </w:r>
    </w:p>
    <w:p w:rsidR="00693749" w:rsidRDefault="00352A5F" w:rsidP="00584BFA">
      <w:pPr>
        <w:widowControl/>
        <w:tabs>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ind w:leftChars="40" w:left="84" w:firstLineChars="200" w:firstLine="640"/>
        <w:jc w:val="left"/>
        <w:rPr>
          <w:rFonts w:ascii="仿宋_GB2312" w:eastAsia="仿宋_GB2312" w:hAnsi="宋体" w:cs="宋体"/>
          <w:color w:val="333333"/>
          <w:kern w:val="0"/>
          <w:sz w:val="32"/>
          <w:szCs w:val="32"/>
        </w:rPr>
      </w:pPr>
      <w:r>
        <w:rPr>
          <w:rFonts w:ascii="仿宋_GB2312" w:eastAsia="仿宋_GB2312" w:hAnsi="宋体" w:cs="宋体" w:hint="eastAsia"/>
          <w:color w:val="333333"/>
          <w:kern w:val="0"/>
          <w:sz w:val="32"/>
          <w:szCs w:val="32"/>
        </w:rPr>
        <w:t>改进措施：多渠道争取上级领导部门和财政部门的专项资金补助弥补。</w:t>
      </w:r>
      <w:r w:rsidR="003C6C0E">
        <w:rPr>
          <w:rFonts w:ascii="仿宋_GB2312" w:eastAsia="仿宋_GB2312" w:hAnsi="宋体" w:hint="eastAsia"/>
          <w:sz w:val="32"/>
          <w:szCs w:val="32"/>
        </w:rPr>
        <w:t>建议提高</w:t>
      </w:r>
      <w:r w:rsidR="009620FF">
        <w:rPr>
          <w:rFonts w:ascii="仿宋_GB2312" w:eastAsia="仿宋_GB2312" w:hAnsi="宋体" w:hint="eastAsia"/>
          <w:sz w:val="32"/>
          <w:szCs w:val="32"/>
        </w:rPr>
        <w:t>戒毒人员生活</w:t>
      </w:r>
      <w:r w:rsidR="003C6C0E">
        <w:rPr>
          <w:rFonts w:ascii="仿宋_GB2312" w:eastAsia="仿宋_GB2312" w:hAnsi="宋体" w:hint="eastAsia"/>
          <w:sz w:val="32"/>
          <w:szCs w:val="32"/>
        </w:rPr>
        <w:t>费标准。</w:t>
      </w:r>
    </w:p>
    <w:p w:rsidR="00352A5F" w:rsidRDefault="00693749" w:rsidP="00584BFA">
      <w:pPr>
        <w:widowControl/>
        <w:tabs>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ind w:leftChars="40" w:left="84" w:firstLineChars="200" w:firstLine="640"/>
        <w:jc w:val="left"/>
        <w:rPr>
          <w:rFonts w:ascii="仿宋_GB2312" w:eastAsia="仿宋_GB2312" w:cs="仿宋_GB2312"/>
          <w:color w:val="333333"/>
          <w:kern w:val="0"/>
          <w:sz w:val="32"/>
          <w:szCs w:val="32"/>
        </w:rPr>
      </w:pPr>
      <w:r>
        <w:rPr>
          <w:rFonts w:ascii="仿宋_GB2312" w:eastAsia="仿宋_GB2312" w:hAnsi="宋体" w:cs="宋体" w:hint="eastAsia"/>
          <w:color w:val="333333"/>
          <w:kern w:val="0"/>
          <w:sz w:val="32"/>
          <w:szCs w:val="32"/>
        </w:rPr>
        <w:lastRenderedPageBreak/>
        <w:t>（四）</w:t>
      </w:r>
      <w:r w:rsidR="00A313F8">
        <w:rPr>
          <w:rFonts w:ascii="仿宋_GB2312" w:eastAsia="仿宋_GB2312" w:hAnsi="宋体" w:cs="宋体" w:hint="eastAsia"/>
          <w:color w:val="333333"/>
          <w:kern w:val="0"/>
          <w:sz w:val="32"/>
          <w:szCs w:val="32"/>
        </w:rPr>
        <w:t>由于建所时间较长，部分基础设施比较陈旧，如屋面墙体多处渗水</w:t>
      </w:r>
      <w:r w:rsidR="00A313F8">
        <w:rPr>
          <w:rFonts w:ascii="仿宋_GB2312" w:eastAsia="仿宋_GB2312" w:cs="仿宋_GB2312" w:hint="eastAsia"/>
          <w:color w:val="333333"/>
          <w:kern w:val="0"/>
          <w:sz w:val="32"/>
          <w:szCs w:val="32"/>
        </w:rPr>
        <w:t>、戒毒人员餐桌生锈、损坏等，有的虽经过维修维护，但陈年积水造成的墙体泛黄、地面黑暗等因素，导致用餐环境看起来不够整洁明亮。</w:t>
      </w:r>
    </w:p>
    <w:p w:rsidR="00A313F8" w:rsidRDefault="00352A5F" w:rsidP="00584BFA">
      <w:pPr>
        <w:widowControl/>
        <w:tabs>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ind w:leftChars="40" w:left="84" w:firstLineChars="200" w:firstLine="640"/>
        <w:jc w:val="left"/>
        <w:rPr>
          <w:rFonts w:ascii="仿宋_GB2312" w:eastAsia="仿宋_GB2312" w:hAnsi="宋体" w:cs="宋体"/>
          <w:color w:val="333333"/>
          <w:kern w:val="0"/>
          <w:sz w:val="32"/>
          <w:szCs w:val="32"/>
        </w:rPr>
      </w:pPr>
      <w:r>
        <w:rPr>
          <w:rFonts w:ascii="仿宋_GB2312" w:eastAsia="仿宋_GB2312" w:cs="仿宋_GB2312" w:hint="eastAsia"/>
          <w:color w:val="333333"/>
          <w:kern w:val="0"/>
          <w:sz w:val="32"/>
          <w:szCs w:val="32"/>
        </w:rPr>
        <w:t>改进措施：</w:t>
      </w:r>
      <w:r>
        <w:rPr>
          <w:rFonts w:ascii="仿宋_GB2312" w:eastAsia="仿宋_GB2312" w:hAnsi="宋体" w:cs="宋体" w:hint="eastAsia"/>
          <w:color w:val="333333"/>
          <w:kern w:val="0"/>
          <w:sz w:val="32"/>
          <w:szCs w:val="32"/>
        </w:rPr>
        <w:t>积极</w:t>
      </w:r>
      <w:r w:rsidR="00A313F8">
        <w:rPr>
          <w:rFonts w:ascii="仿宋_GB2312" w:eastAsia="仿宋_GB2312" w:hAnsi="宋体" w:cs="宋体" w:hint="eastAsia"/>
          <w:color w:val="333333"/>
          <w:kern w:val="0"/>
          <w:sz w:val="32"/>
          <w:szCs w:val="32"/>
        </w:rPr>
        <w:t>向上级争取专项资金</w:t>
      </w:r>
      <w:r>
        <w:rPr>
          <w:rFonts w:ascii="仿宋_GB2312" w:eastAsia="仿宋_GB2312" w:hAnsi="宋体" w:cs="宋体" w:hint="eastAsia"/>
          <w:color w:val="333333"/>
          <w:kern w:val="0"/>
          <w:sz w:val="32"/>
          <w:szCs w:val="32"/>
        </w:rPr>
        <w:t>，对迫切需要</w:t>
      </w:r>
      <w:r w:rsidR="00A313F8">
        <w:rPr>
          <w:rFonts w:ascii="仿宋_GB2312" w:eastAsia="仿宋_GB2312" w:hAnsi="宋体" w:cs="宋体" w:hint="eastAsia"/>
          <w:color w:val="333333"/>
          <w:kern w:val="0"/>
          <w:sz w:val="32"/>
          <w:szCs w:val="32"/>
        </w:rPr>
        <w:t>进行</w:t>
      </w:r>
      <w:r>
        <w:rPr>
          <w:rFonts w:ascii="仿宋_GB2312" w:eastAsia="仿宋_GB2312" w:hAnsi="宋体" w:cs="宋体" w:hint="eastAsia"/>
          <w:color w:val="333333"/>
          <w:kern w:val="0"/>
          <w:sz w:val="32"/>
          <w:szCs w:val="32"/>
        </w:rPr>
        <w:t>的设施进行</w:t>
      </w:r>
      <w:r w:rsidR="00A313F8">
        <w:rPr>
          <w:rFonts w:ascii="仿宋_GB2312" w:eastAsia="仿宋_GB2312" w:hAnsi="宋体" w:cs="宋体" w:hint="eastAsia"/>
          <w:color w:val="333333"/>
          <w:kern w:val="0"/>
          <w:sz w:val="32"/>
          <w:szCs w:val="32"/>
        </w:rPr>
        <w:t>修缮。</w:t>
      </w:r>
    </w:p>
    <w:p w:rsidR="00352A5F" w:rsidRDefault="00693749" w:rsidP="00584BFA">
      <w:pPr>
        <w:widowControl/>
        <w:tabs>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ind w:leftChars="40" w:left="84" w:firstLineChars="200" w:firstLine="640"/>
        <w:jc w:val="left"/>
        <w:rPr>
          <w:rFonts w:ascii="仿宋_GB2312" w:eastAsia="仿宋_GB2312" w:hAnsi="宋体" w:cs="宋体"/>
          <w:kern w:val="0"/>
          <w:sz w:val="32"/>
          <w:szCs w:val="32"/>
        </w:rPr>
      </w:pPr>
      <w:r>
        <w:rPr>
          <w:rFonts w:ascii="仿宋_GB2312" w:eastAsia="仿宋_GB2312" w:hAnsi="宋体" w:cs="宋体" w:hint="eastAsia"/>
          <w:color w:val="333333"/>
          <w:kern w:val="0"/>
          <w:sz w:val="32"/>
          <w:szCs w:val="32"/>
        </w:rPr>
        <w:t>（五）</w:t>
      </w:r>
      <w:r>
        <w:rPr>
          <w:rFonts w:ascii="仿宋_GB2312" w:eastAsia="仿宋_GB2312" w:hAnsi="宋体" w:cs="宋体" w:hint="eastAsia"/>
          <w:kern w:val="0"/>
          <w:sz w:val="32"/>
          <w:szCs w:val="32"/>
        </w:rPr>
        <w:t>戒毒人员普遍吸毒史长、免疫力差、各类疾病高发，身体健康问题突出，专业医护人员资源缺乏。</w:t>
      </w:r>
    </w:p>
    <w:p w:rsidR="00693749" w:rsidRDefault="00352A5F" w:rsidP="00584BFA">
      <w:pPr>
        <w:widowControl/>
        <w:tabs>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ind w:leftChars="40" w:left="84" w:firstLineChars="200" w:firstLine="640"/>
        <w:jc w:val="left"/>
        <w:rPr>
          <w:rFonts w:ascii="仿宋_GB2312" w:eastAsia="仿宋_GB2312" w:hAnsi="宋体" w:cs="宋体"/>
          <w:color w:val="333333"/>
          <w:kern w:val="0"/>
          <w:sz w:val="32"/>
          <w:szCs w:val="32"/>
        </w:rPr>
      </w:pPr>
      <w:r>
        <w:rPr>
          <w:rFonts w:ascii="仿宋_GB2312" w:eastAsia="仿宋_GB2312" w:cs="仿宋_GB2312" w:hint="eastAsia"/>
          <w:color w:val="333333"/>
          <w:kern w:val="0"/>
          <w:sz w:val="32"/>
          <w:szCs w:val="32"/>
        </w:rPr>
        <w:t>改进措施：</w:t>
      </w:r>
      <w:r w:rsidR="00693749">
        <w:rPr>
          <w:rFonts w:ascii="仿宋_GB2312" w:eastAsia="仿宋_GB2312" w:hAnsi="宋体" w:cs="宋体" w:hint="eastAsia"/>
          <w:kern w:val="0"/>
          <w:sz w:val="32"/>
          <w:szCs w:val="32"/>
        </w:rPr>
        <w:t>建议给予专业医护人员待遇政策倾斜</w:t>
      </w:r>
      <w:r>
        <w:rPr>
          <w:rFonts w:ascii="仿宋_GB2312" w:eastAsia="仿宋_GB2312" w:hAnsi="宋体" w:cs="宋体" w:hint="eastAsia"/>
          <w:kern w:val="0"/>
          <w:sz w:val="32"/>
          <w:szCs w:val="32"/>
        </w:rPr>
        <w:t>，不致使专业医护技术人员的流失</w:t>
      </w:r>
      <w:r w:rsidR="00693749">
        <w:rPr>
          <w:rFonts w:ascii="仿宋_GB2312" w:eastAsia="仿宋_GB2312" w:hAnsi="宋体" w:cs="宋体" w:hint="eastAsia"/>
          <w:kern w:val="0"/>
          <w:sz w:val="32"/>
          <w:szCs w:val="32"/>
        </w:rPr>
        <w:t>。</w:t>
      </w:r>
    </w:p>
    <w:p w:rsidR="00A313F8" w:rsidRPr="00514B11" w:rsidRDefault="00A313F8" w:rsidP="00584BFA">
      <w:pPr>
        <w:widowControl/>
        <w:tabs>
          <w:tab w:val="left" w:pos="7453"/>
          <w:tab w:val="left" w:pos="8533"/>
          <w:tab w:val="left" w:pos="9613"/>
          <w:tab w:val="left" w:pos="10693"/>
          <w:tab w:val="left" w:pos="11773"/>
          <w:tab w:val="left" w:pos="12853"/>
          <w:tab w:val="left" w:pos="13933"/>
          <w:tab w:val="left" w:pos="15013"/>
          <w:tab w:val="left" w:pos="16093"/>
          <w:tab w:val="left" w:pos="17173"/>
          <w:tab w:val="left" w:pos="18253"/>
          <w:tab w:val="left" w:pos="19333"/>
          <w:tab w:val="left" w:pos="20413"/>
          <w:tab w:val="left" w:pos="21493"/>
          <w:tab w:val="left" w:pos="22573"/>
        </w:tabs>
        <w:ind w:leftChars="40" w:left="84" w:firstLineChars="200" w:firstLine="643"/>
        <w:jc w:val="left"/>
        <w:rPr>
          <w:rFonts w:ascii="仿宋_GB2312" w:eastAsia="仿宋_GB2312" w:hAnsi="宋体" w:cs="宋体"/>
          <w:b/>
          <w:color w:val="333333"/>
          <w:kern w:val="0"/>
          <w:sz w:val="32"/>
          <w:szCs w:val="32"/>
        </w:rPr>
      </w:pPr>
      <w:r>
        <w:rPr>
          <w:rFonts w:ascii="仿宋_GB2312" w:eastAsia="仿宋_GB2312" w:hAnsi="宋体" w:cs="宋体" w:hint="eastAsia"/>
          <w:b/>
          <w:color w:val="000000"/>
          <w:kern w:val="0"/>
          <w:sz w:val="32"/>
          <w:szCs w:val="32"/>
        </w:rPr>
        <w:t>五、下一步</w:t>
      </w:r>
      <w:r w:rsidRPr="00514B11">
        <w:rPr>
          <w:rFonts w:ascii="仿宋_GB2312" w:eastAsia="仿宋_GB2312" w:hAnsi="宋体" w:cs="宋体" w:hint="eastAsia"/>
          <w:b/>
          <w:color w:val="333333"/>
          <w:kern w:val="0"/>
          <w:sz w:val="32"/>
          <w:szCs w:val="32"/>
        </w:rPr>
        <w:t>改进工作的意见和建议</w:t>
      </w:r>
      <w:r w:rsidRPr="00514B11">
        <w:rPr>
          <w:rFonts w:ascii="仿宋_GB2312" w:eastAsia="仿宋_GB2312" w:hAnsi="宋体" w:cs="宋体"/>
          <w:b/>
          <w:color w:val="333333"/>
          <w:kern w:val="0"/>
          <w:sz w:val="32"/>
          <w:szCs w:val="32"/>
        </w:rPr>
        <w:tab/>
      </w:r>
      <w:r w:rsidRPr="00514B11">
        <w:rPr>
          <w:rFonts w:ascii="仿宋_GB2312" w:eastAsia="仿宋_GB2312" w:hAnsi="宋体" w:cs="宋体"/>
          <w:b/>
          <w:color w:val="333333"/>
          <w:kern w:val="0"/>
          <w:sz w:val="32"/>
          <w:szCs w:val="32"/>
        </w:rPr>
        <w:tab/>
      </w:r>
      <w:r w:rsidRPr="00514B11">
        <w:rPr>
          <w:rFonts w:ascii="仿宋_GB2312" w:eastAsia="仿宋_GB2312" w:hAnsi="宋体" w:cs="宋体"/>
          <w:b/>
          <w:color w:val="333333"/>
          <w:kern w:val="0"/>
          <w:sz w:val="32"/>
          <w:szCs w:val="32"/>
        </w:rPr>
        <w:tab/>
      </w:r>
      <w:r w:rsidRPr="00514B11">
        <w:rPr>
          <w:rFonts w:ascii="仿宋_GB2312" w:eastAsia="仿宋_GB2312" w:hAnsi="宋体" w:cs="宋体"/>
          <w:b/>
          <w:color w:val="333333"/>
          <w:kern w:val="0"/>
          <w:sz w:val="32"/>
          <w:szCs w:val="32"/>
        </w:rPr>
        <w:tab/>
      </w:r>
      <w:r w:rsidRPr="00514B11">
        <w:rPr>
          <w:rFonts w:ascii="仿宋_GB2312" w:eastAsia="仿宋_GB2312" w:hAnsi="宋体" w:cs="宋体"/>
          <w:b/>
          <w:color w:val="333333"/>
          <w:kern w:val="0"/>
          <w:sz w:val="32"/>
          <w:szCs w:val="32"/>
        </w:rPr>
        <w:tab/>
      </w:r>
      <w:r w:rsidRPr="00514B11">
        <w:rPr>
          <w:rFonts w:ascii="仿宋_GB2312" w:eastAsia="仿宋_GB2312" w:hAnsi="宋体" w:cs="宋体"/>
          <w:b/>
          <w:color w:val="333333"/>
          <w:kern w:val="0"/>
          <w:sz w:val="32"/>
          <w:szCs w:val="32"/>
        </w:rPr>
        <w:tab/>
      </w:r>
      <w:r w:rsidRPr="00514B11">
        <w:rPr>
          <w:rFonts w:ascii="仿宋_GB2312" w:eastAsia="仿宋_GB2312" w:hAnsi="宋体" w:cs="宋体"/>
          <w:b/>
          <w:color w:val="333333"/>
          <w:kern w:val="0"/>
          <w:sz w:val="32"/>
          <w:szCs w:val="32"/>
        </w:rPr>
        <w:tab/>
      </w:r>
    </w:p>
    <w:p w:rsidR="0018217D" w:rsidRDefault="0018217D" w:rsidP="00584BFA">
      <w:pPr>
        <w:ind w:firstLineChars="200" w:firstLine="640"/>
        <w:rPr>
          <w:rFonts w:ascii="仿宋_GB2312" w:eastAsia="仿宋_GB2312" w:hAnsi="宋体" w:cs="宋体"/>
          <w:color w:val="333333"/>
          <w:kern w:val="0"/>
          <w:sz w:val="32"/>
          <w:szCs w:val="32"/>
        </w:rPr>
      </w:pPr>
      <w:r>
        <w:rPr>
          <w:rFonts w:ascii="仿宋_GB2312" w:eastAsia="仿宋_GB2312" w:hAnsi="宋体" w:cs="宋体" w:hint="eastAsia"/>
          <w:color w:val="333333"/>
          <w:kern w:val="0"/>
          <w:sz w:val="32"/>
          <w:szCs w:val="32"/>
        </w:rPr>
        <w:t>（</w:t>
      </w:r>
      <w:r w:rsidR="00A313F8" w:rsidRPr="00514B11">
        <w:rPr>
          <w:rFonts w:ascii="仿宋_GB2312" w:eastAsia="仿宋_GB2312" w:hAnsi="宋体" w:cs="宋体" w:hint="eastAsia"/>
          <w:color w:val="333333"/>
          <w:kern w:val="0"/>
          <w:sz w:val="32"/>
          <w:szCs w:val="32"/>
        </w:rPr>
        <w:t>一</w:t>
      </w:r>
      <w:r>
        <w:rPr>
          <w:rFonts w:ascii="仿宋_GB2312" w:eastAsia="仿宋_GB2312" w:hAnsi="宋体" w:cs="宋体" w:hint="eastAsia"/>
          <w:color w:val="333333"/>
          <w:kern w:val="0"/>
          <w:sz w:val="32"/>
          <w:szCs w:val="32"/>
        </w:rPr>
        <w:t>）</w:t>
      </w:r>
      <w:r w:rsidRPr="00514B11">
        <w:rPr>
          <w:rFonts w:ascii="仿宋_GB2312" w:eastAsia="仿宋_GB2312" w:hAnsi="宋体" w:cs="宋体" w:hint="eastAsia"/>
          <w:color w:val="333333"/>
          <w:kern w:val="0"/>
          <w:sz w:val="32"/>
          <w:szCs w:val="32"/>
        </w:rPr>
        <w:t>建议财政部门</w:t>
      </w:r>
      <w:r w:rsidR="003C6C0E">
        <w:rPr>
          <w:rFonts w:ascii="仿宋_GB2312" w:eastAsia="仿宋_GB2312" w:hAnsi="宋体" w:cs="宋体" w:hint="eastAsia"/>
          <w:color w:val="333333"/>
          <w:kern w:val="0"/>
          <w:sz w:val="32"/>
          <w:szCs w:val="32"/>
        </w:rPr>
        <w:t>定期开展</w:t>
      </w:r>
      <w:r w:rsidR="00A313F8" w:rsidRPr="00514B11">
        <w:rPr>
          <w:rFonts w:ascii="仿宋_GB2312" w:eastAsia="仿宋_GB2312" w:hAnsi="宋体" w:cs="宋体" w:hint="eastAsia"/>
          <w:color w:val="333333"/>
          <w:kern w:val="0"/>
          <w:sz w:val="32"/>
          <w:szCs w:val="32"/>
        </w:rPr>
        <w:t>对绩效</w:t>
      </w:r>
      <w:r w:rsidR="00E86B7D">
        <w:rPr>
          <w:rFonts w:ascii="仿宋_GB2312" w:eastAsia="仿宋_GB2312" w:hAnsi="宋体" w:cs="宋体" w:hint="eastAsia"/>
          <w:color w:val="333333"/>
          <w:kern w:val="0"/>
          <w:sz w:val="32"/>
          <w:szCs w:val="32"/>
        </w:rPr>
        <w:t>自评</w:t>
      </w:r>
      <w:r w:rsidR="00A313F8" w:rsidRPr="00514B11">
        <w:rPr>
          <w:rFonts w:ascii="仿宋_GB2312" w:eastAsia="仿宋_GB2312" w:hAnsi="宋体" w:cs="宋体" w:hint="eastAsia"/>
          <w:color w:val="333333"/>
          <w:kern w:val="0"/>
          <w:sz w:val="32"/>
          <w:szCs w:val="32"/>
        </w:rPr>
        <w:t>工作的</w:t>
      </w:r>
      <w:r w:rsidR="003C6C0E">
        <w:rPr>
          <w:rFonts w:ascii="仿宋_GB2312" w:eastAsia="仿宋_GB2312" w:hAnsi="宋体" w:cs="宋体" w:hint="eastAsia"/>
          <w:color w:val="333333"/>
          <w:kern w:val="0"/>
          <w:sz w:val="32"/>
          <w:szCs w:val="32"/>
        </w:rPr>
        <w:t>专门</w:t>
      </w:r>
      <w:r w:rsidR="00A313F8" w:rsidRPr="00514B11">
        <w:rPr>
          <w:rFonts w:ascii="仿宋_GB2312" w:eastAsia="仿宋_GB2312" w:hAnsi="宋体" w:cs="宋体" w:hint="eastAsia"/>
          <w:color w:val="333333"/>
          <w:kern w:val="0"/>
          <w:sz w:val="32"/>
          <w:szCs w:val="32"/>
        </w:rPr>
        <w:t>培训</w:t>
      </w:r>
      <w:r w:rsidR="00E86B7D" w:rsidRPr="00514B11">
        <w:rPr>
          <w:rFonts w:ascii="仿宋_GB2312" w:eastAsia="仿宋_GB2312" w:hAnsi="宋体" w:cs="宋体" w:hint="eastAsia"/>
          <w:color w:val="333333"/>
          <w:kern w:val="0"/>
          <w:sz w:val="32"/>
          <w:szCs w:val="32"/>
        </w:rPr>
        <w:t>和指导</w:t>
      </w:r>
      <w:r>
        <w:rPr>
          <w:rFonts w:ascii="仿宋_GB2312" w:eastAsia="仿宋_GB2312" w:hAnsi="宋体" w:cs="宋体" w:hint="eastAsia"/>
          <w:color w:val="333333"/>
          <w:kern w:val="0"/>
          <w:sz w:val="32"/>
          <w:szCs w:val="32"/>
        </w:rPr>
        <w:t>。</w:t>
      </w:r>
    </w:p>
    <w:p w:rsidR="0018217D" w:rsidRDefault="0018217D" w:rsidP="00584BFA">
      <w:pPr>
        <w:ind w:firstLineChars="200" w:firstLine="640"/>
        <w:rPr>
          <w:rFonts w:ascii="仿宋_GB2312" w:eastAsia="仿宋_GB2312" w:hAnsi="宋体" w:cs="宋体"/>
          <w:color w:val="333333"/>
          <w:kern w:val="0"/>
          <w:sz w:val="32"/>
          <w:szCs w:val="32"/>
        </w:rPr>
      </w:pPr>
      <w:r>
        <w:rPr>
          <w:rFonts w:ascii="仿宋_GB2312" w:eastAsia="仿宋_GB2312" w:hAnsi="宋体" w:cs="宋体" w:hint="eastAsia"/>
          <w:color w:val="333333"/>
          <w:kern w:val="0"/>
          <w:sz w:val="32"/>
          <w:szCs w:val="32"/>
        </w:rPr>
        <w:t>（</w:t>
      </w:r>
      <w:r w:rsidR="00A313F8" w:rsidRPr="00514B11">
        <w:rPr>
          <w:rFonts w:ascii="仿宋_GB2312" w:eastAsia="仿宋_GB2312" w:hAnsi="宋体" w:cs="宋体" w:hint="eastAsia"/>
          <w:color w:val="333333"/>
          <w:kern w:val="0"/>
          <w:sz w:val="32"/>
          <w:szCs w:val="32"/>
        </w:rPr>
        <w:t>二</w:t>
      </w:r>
      <w:r>
        <w:rPr>
          <w:rFonts w:ascii="仿宋_GB2312" w:eastAsia="仿宋_GB2312" w:hAnsi="宋体" w:cs="宋体" w:hint="eastAsia"/>
          <w:color w:val="333333"/>
          <w:kern w:val="0"/>
          <w:sz w:val="32"/>
          <w:szCs w:val="32"/>
        </w:rPr>
        <w:t>）</w:t>
      </w:r>
      <w:r w:rsidRPr="00514B11">
        <w:rPr>
          <w:rFonts w:ascii="仿宋_GB2312" w:eastAsia="仿宋_GB2312" w:hAnsi="宋体" w:cs="宋体" w:hint="eastAsia"/>
          <w:color w:val="333333"/>
          <w:kern w:val="0"/>
          <w:sz w:val="32"/>
          <w:szCs w:val="32"/>
        </w:rPr>
        <w:t>建议财政部门</w:t>
      </w:r>
      <w:r w:rsidR="00A313F8" w:rsidRPr="00514B11">
        <w:rPr>
          <w:rFonts w:ascii="仿宋_GB2312" w:eastAsia="仿宋_GB2312" w:hAnsi="宋体" w:cs="宋体" w:hint="eastAsia"/>
          <w:color w:val="333333"/>
          <w:kern w:val="0"/>
          <w:sz w:val="32"/>
          <w:szCs w:val="32"/>
        </w:rPr>
        <w:t>在绩效评价经费上加强保障，拨付必要的绩效评价工作经费，使我们能够</w:t>
      </w:r>
      <w:r w:rsidR="00A313F8">
        <w:rPr>
          <w:rFonts w:ascii="仿宋_GB2312" w:eastAsia="仿宋_GB2312" w:hAnsi="宋体" w:cs="宋体" w:hint="eastAsia"/>
          <w:color w:val="333333"/>
          <w:kern w:val="0"/>
          <w:sz w:val="32"/>
          <w:szCs w:val="32"/>
        </w:rPr>
        <w:t>有专项经费</w:t>
      </w:r>
      <w:r w:rsidR="00A313F8" w:rsidRPr="00514B11">
        <w:rPr>
          <w:rFonts w:ascii="仿宋_GB2312" w:eastAsia="仿宋_GB2312" w:hAnsi="宋体" w:cs="宋体" w:hint="eastAsia"/>
          <w:color w:val="333333"/>
          <w:kern w:val="0"/>
          <w:sz w:val="32"/>
          <w:szCs w:val="32"/>
        </w:rPr>
        <w:t>邀请有关中介机构、专家广泛参与评价，有效提高绩效评价工作质量</w:t>
      </w:r>
      <w:r>
        <w:rPr>
          <w:rFonts w:ascii="仿宋_GB2312" w:eastAsia="仿宋_GB2312" w:hAnsi="宋体" w:cs="宋体" w:hint="eastAsia"/>
          <w:color w:val="333333"/>
          <w:kern w:val="0"/>
          <w:sz w:val="32"/>
          <w:szCs w:val="32"/>
        </w:rPr>
        <w:t>。</w:t>
      </w:r>
    </w:p>
    <w:p w:rsidR="00A313F8" w:rsidRDefault="0018217D" w:rsidP="00584BFA">
      <w:pPr>
        <w:ind w:firstLineChars="200" w:firstLine="640"/>
        <w:rPr>
          <w:rFonts w:ascii="仿宋_GB2312" w:eastAsia="仿宋_GB2312" w:hAnsi="宋体" w:cs="宋体"/>
          <w:color w:val="333333"/>
          <w:kern w:val="0"/>
          <w:sz w:val="32"/>
          <w:szCs w:val="32"/>
        </w:rPr>
      </w:pPr>
      <w:r>
        <w:rPr>
          <w:rFonts w:ascii="仿宋_GB2312" w:eastAsia="仿宋_GB2312" w:hAnsi="宋体" w:cs="宋体" w:hint="eastAsia"/>
          <w:color w:val="333333"/>
          <w:kern w:val="0"/>
          <w:sz w:val="32"/>
          <w:szCs w:val="32"/>
        </w:rPr>
        <w:t>（</w:t>
      </w:r>
      <w:r w:rsidR="00E86B7D">
        <w:rPr>
          <w:rFonts w:ascii="仿宋_GB2312" w:eastAsia="仿宋_GB2312" w:hAnsi="宋体" w:cs="宋体" w:hint="eastAsia"/>
          <w:color w:val="333333"/>
          <w:kern w:val="0"/>
          <w:sz w:val="32"/>
          <w:szCs w:val="32"/>
        </w:rPr>
        <w:t>三</w:t>
      </w:r>
      <w:r>
        <w:rPr>
          <w:rFonts w:ascii="仿宋_GB2312" w:eastAsia="仿宋_GB2312" w:hAnsi="宋体" w:cs="宋体" w:hint="eastAsia"/>
          <w:color w:val="333333"/>
          <w:kern w:val="0"/>
          <w:sz w:val="32"/>
          <w:szCs w:val="32"/>
        </w:rPr>
        <w:t>）建议针对特殊行业的绩效考核指标</w:t>
      </w:r>
      <w:r w:rsidR="009620FF">
        <w:rPr>
          <w:rFonts w:ascii="仿宋_GB2312" w:eastAsia="仿宋_GB2312" w:hAnsi="宋体" w:cs="宋体" w:hint="eastAsia"/>
          <w:color w:val="333333"/>
          <w:kern w:val="0"/>
          <w:sz w:val="32"/>
          <w:szCs w:val="32"/>
        </w:rPr>
        <w:t>予以另行规定</w:t>
      </w:r>
      <w:r>
        <w:rPr>
          <w:rFonts w:ascii="仿宋_GB2312" w:eastAsia="仿宋_GB2312" w:hAnsi="宋体" w:cs="宋体" w:hint="eastAsia"/>
          <w:color w:val="333333"/>
          <w:kern w:val="0"/>
          <w:sz w:val="32"/>
          <w:szCs w:val="32"/>
        </w:rPr>
        <w:t>，使绩效考核指标</w:t>
      </w:r>
      <w:r w:rsidR="00635840">
        <w:rPr>
          <w:rFonts w:ascii="仿宋_GB2312" w:eastAsia="仿宋_GB2312" w:hAnsi="宋体" w:cs="宋体" w:hint="eastAsia"/>
          <w:color w:val="333333"/>
          <w:kern w:val="0"/>
          <w:sz w:val="32"/>
          <w:szCs w:val="32"/>
        </w:rPr>
        <w:t>能与我们的</w:t>
      </w:r>
      <w:r>
        <w:rPr>
          <w:rFonts w:ascii="仿宋_GB2312" w:eastAsia="仿宋_GB2312" w:hAnsi="宋体" w:cs="宋体" w:hint="eastAsia"/>
          <w:color w:val="333333"/>
          <w:kern w:val="0"/>
          <w:sz w:val="32"/>
          <w:szCs w:val="32"/>
        </w:rPr>
        <w:t>具体实际情况紧密结合，</w:t>
      </w:r>
      <w:r w:rsidR="00635840">
        <w:rPr>
          <w:rFonts w:ascii="仿宋_GB2312" w:eastAsia="仿宋_GB2312" w:hAnsi="宋体" w:cs="宋体" w:hint="eastAsia"/>
          <w:color w:val="333333"/>
          <w:kern w:val="0"/>
          <w:sz w:val="32"/>
          <w:szCs w:val="32"/>
        </w:rPr>
        <w:t>提升</w:t>
      </w:r>
      <w:r>
        <w:rPr>
          <w:rFonts w:ascii="仿宋_GB2312" w:eastAsia="仿宋_GB2312" w:hAnsi="宋体" w:cs="宋体" w:hint="eastAsia"/>
          <w:color w:val="333333"/>
          <w:kern w:val="0"/>
          <w:sz w:val="32"/>
          <w:szCs w:val="32"/>
        </w:rPr>
        <w:t>考核指标的针对性、操作性，</w:t>
      </w:r>
      <w:r w:rsidR="00635840">
        <w:rPr>
          <w:rFonts w:ascii="仿宋_GB2312" w:eastAsia="仿宋_GB2312" w:hAnsi="宋体" w:cs="宋体" w:hint="eastAsia"/>
          <w:color w:val="333333"/>
          <w:kern w:val="0"/>
          <w:sz w:val="32"/>
          <w:szCs w:val="32"/>
        </w:rPr>
        <w:t>促进</w:t>
      </w:r>
      <w:r>
        <w:rPr>
          <w:rFonts w:ascii="仿宋_GB2312" w:eastAsia="仿宋_GB2312" w:hAnsi="宋体" w:cs="宋体" w:hint="eastAsia"/>
          <w:color w:val="333333"/>
          <w:kern w:val="0"/>
          <w:sz w:val="32"/>
          <w:szCs w:val="32"/>
        </w:rPr>
        <w:t>绩效考核指标从深层次上发挥作用。</w:t>
      </w:r>
    </w:p>
    <w:p w:rsidR="0018217D" w:rsidRDefault="0018217D" w:rsidP="00584BFA">
      <w:pPr>
        <w:ind w:firstLineChars="200" w:firstLine="640"/>
        <w:rPr>
          <w:rFonts w:ascii="仿宋_GB2312" w:eastAsia="仿宋_GB2312" w:hAnsi="宋体" w:cs="宋体"/>
          <w:color w:val="333333"/>
          <w:kern w:val="0"/>
          <w:sz w:val="32"/>
          <w:szCs w:val="32"/>
        </w:rPr>
      </w:pPr>
      <w:r>
        <w:rPr>
          <w:rFonts w:ascii="仿宋_GB2312" w:eastAsia="仿宋_GB2312" w:hAnsi="宋体" w:cs="宋体" w:hint="eastAsia"/>
          <w:color w:val="333333"/>
          <w:kern w:val="0"/>
          <w:sz w:val="32"/>
          <w:szCs w:val="32"/>
        </w:rPr>
        <w:t>（四）</w:t>
      </w:r>
      <w:r w:rsidR="00635840">
        <w:rPr>
          <w:rFonts w:ascii="仿宋_GB2312" w:eastAsia="仿宋_GB2312" w:hAnsi="宋体" w:cs="宋体" w:hint="eastAsia"/>
          <w:color w:val="333333"/>
          <w:kern w:val="0"/>
          <w:sz w:val="32"/>
          <w:szCs w:val="32"/>
        </w:rPr>
        <w:t>建议设定些激励机制，提升</w:t>
      </w:r>
      <w:r>
        <w:rPr>
          <w:rFonts w:ascii="仿宋_GB2312" w:eastAsia="仿宋_GB2312" w:hAnsi="宋体" w:cs="宋体" w:hint="eastAsia"/>
          <w:color w:val="333333"/>
          <w:kern w:val="0"/>
          <w:sz w:val="32"/>
          <w:szCs w:val="32"/>
        </w:rPr>
        <w:t>绩效考核的实际效果，</w:t>
      </w:r>
      <w:r w:rsidR="00635840">
        <w:rPr>
          <w:rFonts w:ascii="仿宋_GB2312" w:eastAsia="仿宋_GB2312" w:hAnsi="宋体" w:cs="宋体" w:hint="eastAsia"/>
          <w:color w:val="333333"/>
          <w:kern w:val="0"/>
          <w:sz w:val="32"/>
          <w:szCs w:val="32"/>
        </w:rPr>
        <w:t>发挥绩效考核的</w:t>
      </w:r>
      <w:r>
        <w:rPr>
          <w:rFonts w:ascii="仿宋_GB2312" w:eastAsia="仿宋_GB2312" w:hAnsi="宋体" w:cs="宋体" w:hint="eastAsia"/>
          <w:color w:val="333333"/>
          <w:kern w:val="0"/>
          <w:sz w:val="32"/>
          <w:szCs w:val="32"/>
        </w:rPr>
        <w:t>激励作用。</w:t>
      </w:r>
    </w:p>
    <w:p w:rsidR="00A313F8" w:rsidRPr="00383E91" w:rsidRDefault="0018217D" w:rsidP="00383E91">
      <w:pPr>
        <w:ind w:firstLineChars="200" w:firstLine="640"/>
        <w:rPr>
          <w:rFonts w:ascii="仿宋_GB2312" w:eastAsia="仿宋_GB2312" w:hAnsi="宋体" w:cs="宋体"/>
          <w:kern w:val="0"/>
          <w:sz w:val="32"/>
          <w:szCs w:val="32"/>
        </w:rPr>
      </w:pPr>
      <w:r>
        <w:rPr>
          <w:rFonts w:ascii="仿宋_GB2312" w:eastAsia="仿宋_GB2312" w:hAnsi="宋体" w:cs="宋体" w:hint="eastAsia"/>
          <w:color w:val="333333"/>
          <w:kern w:val="0"/>
          <w:sz w:val="32"/>
          <w:szCs w:val="32"/>
        </w:rPr>
        <w:t>（五）</w:t>
      </w:r>
      <w:r w:rsidR="00635840">
        <w:rPr>
          <w:rFonts w:ascii="仿宋_GB2312" w:eastAsia="仿宋_GB2312" w:hAnsi="宋体" w:cs="宋体" w:hint="eastAsia"/>
          <w:color w:val="333333"/>
          <w:kern w:val="0"/>
          <w:sz w:val="32"/>
          <w:szCs w:val="32"/>
        </w:rPr>
        <w:t>建议</w:t>
      </w:r>
      <w:r>
        <w:rPr>
          <w:rFonts w:ascii="仿宋_GB2312" w:eastAsia="仿宋_GB2312" w:hAnsi="宋体" w:cs="宋体" w:hint="eastAsia"/>
          <w:color w:val="333333"/>
          <w:kern w:val="0"/>
          <w:sz w:val="32"/>
          <w:szCs w:val="32"/>
        </w:rPr>
        <w:t>定期进行</w:t>
      </w:r>
      <w:r w:rsidR="00635840">
        <w:rPr>
          <w:rFonts w:ascii="仿宋_GB2312" w:eastAsia="仿宋_GB2312" w:hAnsi="宋体" w:cs="宋体" w:hint="eastAsia"/>
          <w:color w:val="333333"/>
          <w:kern w:val="0"/>
          <w:sz w:val="32"/>
          <w:szCs w:val="32"/>
        </w:rPr>
        <w:t>绩效</w:t>
      </w:r>
      <w:r>
        <w:rPr>
          <w:rFonts w:ascii="仿宋_GB2312" w:eastAsia="仿宋_GB2312" w:hAnsi="宋体" w:cs="宋体" w:hint="eastAsia"/>
          <w:color w:val="333333"/>
          <w:kern w:val="0"/>
          <w:sz w:val="32"/>
          <w:szCs w:val="32"/>
        </w:rPr>
        <w:t>考核效果评估，</w:t>
      </w:r>
      <w:r w:rsidR="00635840">
        <w:rPr>
          <w:rFonts w:ascii="仿宋_GB2312" w:eastAsia="仿宋_GB2312" w:hAnsi="宋体" w:cs="宋体" w:hint="eastAsia"/>
          <w:color w:val="333333"/>
          <w:kern w:val="0"/>
          <w:sz w:val="32"/>
          <w:szCs w:val="32"/>
        </w:rPr>
        <w:t>对阶段性工作进行全面的审核，提升绩效考核工作质量。</w:t>
      </w:r>
    </w:p>
    <w:sectPr w:rsidR="00A313F8" w:rsidRPr="00383E91" w:rsidSect="004C3EED">
      <w:headerReference w:type="default" r:id="rId8"/>
      <w:footerReference w:type="even"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6C56" w:rsidRDefault="00376C56">
      <w:r>
        <w:separator/>
      </w:r>
    </w:p>
  </w:endnote>
  <w:endnote w:type="continuationSeparator" w:id="1">
    <w:p w:rsidR="00376C56" w:rsidRDefault="00376C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华文宋体">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13F8" w:rsidRDefault="009425B3" w:rsidP="003911A6">
    <w:pPr>
      <w:pStyle w:val="a4"/>
      <w:framePr w:wrap="around" w:vAnchor="text" w:hAnchor="margin" w:xAlign="center" w:y="1"/>
      <w:rPr>
        <w:rStyle w:val="a5"/>
      </w:rPr>
    </w:pPr>
    <w:r>
      <w:rPr>
        <w:rStyle w:val="a5"/>
      </w:rPr>
      <w:fldChar w:fldCharType="begin"/>
    </w:r>
    <w:r w:rsidR="00A313F8">
      <w:rPr>
        <w:rStyle w:val="a5"/>
      </w:rPr>
      <w:instrText xml:space="preserve">PAGE  </w:instrText>
    </w:r>
    <w:r>
      <w:rPr>
        <w:rStyle w:val="a5"/>
      </w:rPr>
      <w:fldChar w:fldCharType="end"/>
    </w:r>
  </w:p>
  <w:p w:rsidR="00A313F8" w:rsidRDefault="00A313F8">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13F8" w:rsidRDefault="009425B3" w:rsidP="003911A6">
    <w:pPr>
      <w:pStyle w:val="a4"/>
      <w:framePr w:wrap="around" w:vAnchor="text" w:hAnchor="margin" w:xAlign="center" w:y="1"/>
      <w:rPr>
        <w:rStyle w:val="a5"/>
      </w:rPr>
    </w:pPr>
    <w:r>
      <w:rPr>
        <w:rStyle w:val="a5"/>
      </w:rPr>
      <w:fldChar w:fldCharType="begin"/>
    </w:r>
    <w:r w:rsidR="00A313F8">
      <w:rPr>
        <w:rStyle w:val="a5"/>
      </w:rPr>
      <w:instrText xml:space="preserve">PAGE  </w:instrText>
    </w:r>
    <w:r>
      <w:rPr>
        <w:rStyle w:val="a5"/>
      </w:rPr>
      <w:fldChar w:fldCharType="separate"/>
    </w:r>
    <w:r w:rsidR="00383E91">
      <w:rPr>
        <w:rStyle w:val="a5"/>
        <w:noProof/>
      </w:rPr>
      <w:t>17</w:t>
    </w:r>
    <w:r>
      <w:rPr>
        <w:rStyle w:val="a5"/>
      </w:rPr>
      <w:fldChar w:fldCharType="end"/>
    </w:r>
  </w:p>
  <w:p w:rsidR="00A313F8" w:rsidRDefault="00A313F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6C56" w:rsidRDefault="00376C56">
      <w:r>
        <w:separator/>
      </w:r>
    </w:p>
  </w:footnote>
  <w:footnote w:type="continuationSeparator" w:id="1">
    <w:p w:rsidR="00376C56" w:rsidRDefault="00376C5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13F8" w:rsidRDefault="00A313F8" w:rsidP="003911A6">
    <w:pPr>
      <w:pStyle w:val="a3"/>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21B77"/>
    <w:multiLevelType w:val="hybridMultilevel"/>
    <w:tmpl w:val="491050A4"/>
    <w:lvl w:ilvl="0" w:tplc="785CEE80">
      <w:start w:val="1"/>
      <w:numFmt w:val="decimalEnclosedCircle"/>
      <w:lvlText w:val="%1"/>
      <w:lvlJc w:val="left"/>
      <w:pPr>
        <w:ind w:left="1360" w:hanging="72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1">
    <w:nsid w:val="189E1AE1"/>
    <w:multiLevelType w:val="hybridMultilevel"/>
    <w:tmpl w:val="D7D812A6"/>
    <w:lvl w:ilvl="0" w:tplc="EDA8CA0C">
      <w:start w:val="1"/>
      <w:numFmt w:val="decimalEnclosedCircle"/>
      <w:lvlText w:val="%1"/>
      <w:lvlJc w:val="left"/>
      <w:pPr>
        <w:ind w:left="1360" w:hanging="72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2">
    <w:nsid w:val="2A8855FB"/>
    <w:multiLevelType w:val="hybridMultilevel"/>
    <w:tmpl w:val="83B2A4B4"/>
    <w:lvl w:ilvl="0" w:tplc="15E8E786">
      <w:start w:val="1"/>
      <w:numFmt w:val="decimalEnclosedCircle"/>
      <w:lvlText w:val="%1"/>
      <w:lvlJc w:val="left"/>
      <w:pPr>
        <w:ind w:left="1360" w:hanging="72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3">
    <w:nsid w:val="5B18608E"/>
    <w:multiLevelType w:val="hybridMultilevel"/>
    <w:tmpl w:val="D2F81F72"/>
    <w:lvl w:ilvl="0" w:tplc="17487FCE">
      <w:start w:val="2"/>
      <w:numFmt w:val="decimal"/>
      <w:lvlText w:val="（%1）"/>
      <w:lvlJc w:val="left"/>
      <w:pPr>
        <w:ind w:left="1648" w:hanging="1080"/>
      </w:pPr>
      <w:rPr>
        <w:rFonts w:cs="Times New Roman" w:hint="default"/>
      </w:rPr>
    </w:lvl>
    <w:lvl w:ilvl="1" w:tplc="A81A6A78">
      <w:start w:val="1"/>
      <w:numFmt w:val="decimalEnclosedCircle"/>
      <w:lvlText w:val="%2"/>
      <w:lvlJc w:val="left"/>
      <w:pPr>
        <w:ind w:left="1708" w:hanging="720"/>
      </w:pPr>
      <w:rPr>
        <w:rFonts w:cs="Times New Roman" w:hint="default"/>
      </w:rPr>
    </w:lvl>
    <w:lvl w:ilvl="2" w:tplc="0409001B" w:tentative="1">
      <w:start w:val="1"/>
      <w:numFmt w:val="lowerRoman"/>
      <w:lvlText w:val="%3."/>
      <w:lvlJc w:val="right"/>
      <w:pPr>
        <w:ind w:left="1828" w:hanging="420"/>
      </w:pPr>
      <w:rPr>
        <w:rFonts w:cs="Times New Roman"/>
      </w:rPr>
    </w:lvl>
    <w:lvl w:ilvl="3" w:tplc="0409000F" w:tentative="1">
      <w:start w:val="1"/>
      <w:numFmt w:val="decimal"/>
      <w:lvlText w:val="%4."/>
      <w:lvlJc w:val="left"/>
      <w:pPr>
        <w:ind w:left="2248" w:hanging="420"/>
      </w:pPr>
      <w:rPr>
        <w:rFonts w:cs="Times New Roman"/>
      </w:rPr>
    </w:lvl>
    <w:lvl w:ilvl="4" w:tplc="04090019" w:tentative="1">
      <w:start w:val="1"/>
      <w:numFmt w:val="lowerLetter"/>
      <w:lvlText w:val="%5)"/>
      <w:lvlJc w:val="left"/>
      <w:pPr>
        <w:ind w:left="2668" w:hanging="420"/>
      </w:pPr>
      <w:rPr>
        <w:rFonts w:cs="Times New Roman"/>
      </w:rPr>
    </w:lvl>
    <w:lvl w:ilvl="5" w:tplc="0409001B" w:tentative="1">
      <w:start w:val="1"/>
      <w:numFmt w:val="lowerRoman"/>
      <w:lvlText w:val="%6."/>
      <w:lvlJc w:val="right"/>
      <w:pPr>
        <w:ind w:left="3088" w:hanging="420"/>
      </w:pPr>
      <w:rPr>
        <w:rFonts w:cs="Times New Roman"/>
      </w:rPr>
    </w:lvl>
    <w:lvl w:ilvl="6" w:tplc="0409000F" w:tentative="1">
      <w:start w:val="1"/>
      <w:numFmt w:val="decimal"/>
      <w:lvlText w:val="%7."/>
      <w:lvlJc w:val="left"/>
      <w:pPr>
        <w:ind w:left="3508" w:hanging="420"/>
      </w:pPr>
      <w:rPr>
        <w:rFonts w:cs="Times New Roman"/>
      </w:rPr>
    </w:lvl>
    <w:lvl w:ilvl="7" w:tplc="04090019" w:tentative="1">
      <w:start w:val="1"/>
      <w:numFmt w:val="lowerLetter"/>
      <w:lvlText w:val="%8)"/>
      <w:lvlJc w:val="left"/>
      <w:pPr>
        <w:ind w:left="3928" w:hanging="420"/>
      </w:pPr>
      <w:rPr>
        <w:rFonts w:cs="Times New Roman"/>
      </w:rPr>
    </w:lvl>
    <w:lvl w:ilvl="8" w:tplc="0409001B" w:tentative="1">
      <w:start w:val="1"/>
      <w:numFmt w:val="lowerRoman"/>
      <w:lvlText w:val="%9."/>
      <w:lvlJc w:val="right"/>
      <w:pPr>
        <w:ind w:left="4348" w:hanging="420"/>
      </w:pPr>
      <w:rPr>
        <w:rFonts w:cs="Times New Roman"/>
      </w:rPr>
    </w:lvl>
  </w:abstractNum>
  <w:abstractNum w:abstractNumId="4">
    <w:nsid w:val="77386032"/>
    <w:multiLevelType w:val="hybridMultilevel"/>
    <w:tmpl w:val="91E0E6CC"/>
    <w:lvl w:ilvl="0" w:tplc="FDCAF676">
      <w:start w:val="1"/>
      <w:numFmt w:val="japaneseCounting"/>
      <w:lvlText w:val="%1、"/>
      <w:lvlJc w:val="left"/>
      <w:pPr>
        <w:tabs>
          <w:tab w:val="num" w:pos="720"/>
        </w:tabs>
        <w:ind w:left="720" w:hanging="72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bordersDoNotSurroundHeader/>
  <w:bordersDoNotSurroundFooter/>
  <w:stylePaneFormatFilter w:val="3F01"/>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150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911A6"/>
    <w:rsid w:val="00003C8E"/>
    <w:rsid w:val="00016906"/>
    <w:rsid w:val="00020A18"/>
    <w:rsid w:val="00021867"/>
    <w:rsid w:val="0002483E"/>
    <w:rsid w:val="00024C95"/>
    <w:rsid w:val="00026F38"/>
    <w:rsid w:val="0003070B"/>
    <w:rsid w:val="0003169C"/>
    <w:rsid w:val="00037843"/>
    <w:rsid w:val="00052F5C"/>
    <w:rsid w:val="0005478A"/>
    <w:rsid w:val="00057A24"/>
    <w:rsid w:val="000641EB"/>
    <w:rsid w:val="000653FA"/>
    <w:rsid w:val="00065F6D"/>
    <w:rsid w:val="00067E8D"/>
    <w:rsid w:val="00070855"/>
    <w:rsid w:val="000744F8"/>
    <w:rsid w:val="00082C16"/>
    <w:rsid w:val="0008337C"/>
    <w:rsid w:val="0008758B"/>
    <w:rsid w:val="000879B7"/>
    <w:rsid w:val="00095D91"/>
    <w:rsid w:val="0009710F"/>
    <w:rsid w:val="000A7947"/>
    <w:rsid w:val="000B3C58"/>
    <w:rsid w:val="000C7ADC"/>
    <w:rsid w:val="000E6DC3"/>
    <w:rsid w:val="00105CBB"/>
    <w:rsid w:val="00113CD8"/>
    <w:rsid w:val="00124B45"/>
    <w:rsid w:val="001312C6"/>
    <w:rsid w:val="00133DF4"/>
    <w:rsid w:val="00134932"/>
    <w:rsid w:val="0014041A"/>
    <w:rsid w:val="0014111F"/>
    <w:rsid w:val="0015178A"/>
    <w:rsid w:val="00154709"/>
    <w:rsid w:val="00161691"/>
    <w:rsid w:val="00163F4B"/>
    <w:rsid w:val="0016526E"/>
    <w:rsid w:val="001709E2"/>
    <w:rsid w:val="001714CE"/>
    <w:rsid w:val="00174FCE"/>
    <w:rsid w:val="00181044"/>
    <w:rsid w:val="0018217D"/>
    <w:rsid w:val="00186D32"/>
    <w:rsid w:val="00191F50"/>
    <w:rsid w:val="00196A75"/>
    <w:rsid w:val="00197063"/>
    <w:rsid w:val="001A0510"/>
    <w:rsid w:val="001A3E2D"/>
    <w:rsid w:val="001A4194"/>
    <w:rsid w:val="001B2586"/>
    <w:rsid w:val="001B646B"/>
    <w:rsid w:val="001C531A"/>
    <w:rsid w:val="001C6B1A"/>
    <w:rsid w:val="001D14BE"/>
    <w:rsid w:val="001D3FA7"/>
    <w:rsid w:val="001E0AFD"/>
    <w:rsid w:val="001E3AAB"/>
    <w:rsid w:val="001F2880"/>
    <w:rsid w:val="001F29A1"/>
    <w:rsid w:val="00201516"/>
    <w:rsid w:val="00202C7B"/>
    <w:rsid w:val="00204094"/>
    <w:rsid w:val="00213ADA"/>
    <w:rsid w:val="00225A02"/>
    <w:rsid w:val="002269D7"/>
    <w:rsid w:val="002311BA"/>
    <w:rsid w:val="002313F1"/>
    <w:rsid w:val="002323CA"/>
    <w:rsid w:val="002344B9"/>
    <w:rsid w:val="00234B0A"/>
    <w:rsid w:val="00237BFD"/>
    <w:rsid w:val="002430D4"/>
    <w:rsid w:val="0024735B"/>
    <w:rsid w:val="002515DA"/>
    <w:rsid w:val="00253759"/>
    <w:rsid w:val="00255063"/>
    <w:rsid w:val="00257D53"/>
    <w:rsid w:val="00263249"/>
    <w:rsid w:val="002707B9"/>
    <w:rsid w:val="00274C73"/>
    <w:rsid w:val="00291FD7"/>
    <w:rsid w:val="002A2413"/>
    <w:rsid w:val="002A54A0"/>
    <w:rsid w:val="002A5957"/>
    <w:rsid w:val="002A7270"/>
    <w:rsid w:val="002B6CC3"/>
    <w:rsid w:val="002C306A"/>
    <w:rsid w:val="002C45DE"/>
    <w:rsid w:val="002C5443"/>
    <w:rsid w:val="002D09AC"/>
    <w:rsid w:val="002E519F"/>
    <w:rsid w:val="002E7517"/>
    <w:rsid w:val="002F1185"/>
    <w:rsid w:val="002F2C87"/>
    <w:rsid w:val="002F336E"/>
    <w:rsid w:val="002F7EBB"/>
    <w:rsid w:val="00303089"/>
    <w:rsid w:val="003050F9"/>
    <w:rsid w:val="00315316"/>
    <w:rsid w:val="00321949"/>
    <w:rsid w:val="00324550"/>
    <w:rsid w:val="00324E76"/>
    <w:rsid w:val="00331565"/>
    <w:rsid w:val="00331E78"/>
    <w:rsid w:val="00333F12"/>
    <w:rsid w:val="003375C7"/>
    <w:rsid w:val="00340935"/>
    <w:rsid w:val="00352A5F"/>
    <w:rsid w:val="00356767"/>
    <w:rsid w:val="003651B2"/>
    <w:rsid w:val="00365F8C"/>
    <w:rsid w:val="00376C56"/>
    <w:rsid w:val="00381D7D"/>
    <w:rsid w:val="0038342E"/>
    <w:rsid w:val="00383E91"/>
    <w:rsid w:val="003911A6"/>
    <w:rsid w:val="003A34EB"/>
    <w:rsid w:val="003A62EC"/>
    <w:rsid w:val="003A6C92"/>
    <w:rsid w:val="003B642D"/>
    <w:rsid w:val="003C28C3"/>
    <w:rsid w:val="003C6C0E"/>
    <w:rsid w:val="003C6DC6"/>
    <w:rsid w:val="003C6F88"/>
    <w:rsid w:val="003D7A1C"/>
    <w:rsid w:val="003E2C82"/>
    <w:rsid w:val="003F22B5"/>
    <w:rsid w:val="003F3385"/>
    <w:rsid w:val="003F6CB9"/>
    <w:rsid w:val="003F71EF"/>
    <w:rsid w:val="003F7860"/>
    <w:rsid w:val="003F7BF6"/>
    <w:rsid w:val="0040291D"/>
    <w:rsid w:val="004037B4"/>
    <w:rsid w:val="004106AB"/>
    <w:rsid w:val="00411AF6"/>
    <w:rsid w:val="00412641"/>
    <w:rsid w:val="00412EDB"/>
    <w:rsid w:val="00416CC8"/>
    <w:rsid w:val="0041751A"/>
    <w:rsid w:val="0042069A"/>
    <w:rsid w:val="00422A72"/>
    <w:rsid w:val="004232B3"/>
    <w:rsid w:val="004234D3"/>
    <w:rsid w:val="0042509C"/>
    <w:rsid w:val="00427426"/>
    <w:rsid w:val="00435281"/>
    <w:rsid w:val="00437EED"/>
    <w:rsid w:val="004508BD"/>
    <w:rsid w:val="0046741A"/>
    <w:rsid w:val="00471CB0"/>
    <w:rsid w:val="00473481"/>
    <w:rsid w:val="00476591"/>
    <w:rsid w:val="0048058D"/>
    <w:rsid w:val="004813E4"/>
    <w:rsid w:val="00491F48"/>
    <w:rsid w:val="00496D5B"/>
    <w:rsid w:val="0049706D"/>
    <w:rsid w:val="004A01CA"/>
    <w:rsid w:val="004A09E1"/>
    <w:rsid w:val="004A0A21"/>
    <w:rsid w:val="004B016F"/>
    <w:rsid w:val="004B0423"/>
    <w:rsid w:val="004B047E"/>
    <w:rsid w:val="004B1E31"/>
    <w:rsid w:val="004B4720"/>
    <w:rsid w:val="004B4A48"/>
    <w:rsid w:val="004B6F5A"/>
    <w:rsid w:val="004C3EED"/>
    <w:rsid w:val="004C4AB3"/>
    <w:rsid w:val="004D5528"/>
    <w:rsid w:val="004F495E"/>
    <w:rsid w:val="004F5FAB"/>
    <w:rsid w:val="004F73F7"/>
    <w:rsid w:val="00500DFD"/>
    <w:rsid w:val="00503712"/>
    <w:rsid w:val="00514B11"/>
    <w:rsid w:val="00514EDA"/>
    <w:rsid w:val="0051504D"/>
    <w:rsid w:val="00516CE9"/>
    <w:rsid w:val="00516D9A"/>
    <w:rsid w:val="00520686"/>
    <w:rsid w:val="00521160"/>
    <w:rsid w:val="00527774"/>
    <w:rsid w:val="005308E3"/>
    <w:rsid w:val="005336EA"/>
    <w:rsid w:val="005337F8"/>
    <w:rsid w:val="0053547C"/>
    <w:rsid w:val="00536B38"/>
    <w:rsid w:val="00541719"/>
    <w:rsid w:val="0054343E"/>
    <w:rsid w:val="0054662A"/>
    <w:rsid w:val="00547A3D"/>
    <w:rsid w:val="00553376"/>
    <w:rsid w:val="00556EB4"/>
    <w:rsid w:val="005601A6"/>
    <w:rsid w:val="00560D94"/>
    <w:rsid w:val="00572BB5"/>
    <w:rsid w:val="0057358A"/>
    <w:rsid w:val="005773A5"/>
    <w:rsid w:val="00581FF3"/>
    <w:rsid w:val="00584BFA"/>
    <w:rsid w:val="0058561D"/>
    <w:rsid w:val="00591043"/>
    <w:rsid w:val="005958F0"/>
    <w:rsid w:val="005A1475"/>
    <w:rsid w:val="005B01C0"/>
    <w:rsid w:val="005B0DA3"/>
    <w:rsid w:val="005B1E69"/>
    <w:rsid w:val="005B7C27"/>
    <w:rsid w:val="005C377B"/>
    <w:rsid w:val="005D1F4F"/>
    <w:rsid w:val="005D2C24"/>
    <w:rsid w:val="005D6B63"/>
    <w:rsid w:val="005D7747"/>
    <w:rsid w:val="005E095D"/>
    <w:rsid w:val="005E3E07"/>
    <w:rsid w:val="005E6506"/>
    <w:rsid w:val="005F041B"/>
    <w:rsid w:val="005F44AE"/>
    <w:rsid w:val="005F7076"/>
    <w:rsid w:val="005F7CCC"/>
    <w:rsid w:val="00602B0E"/>
    <w:rsid w:val="006056CA"/>
    <w:rsid w:val="00635840"/>
    <w:rsid w:val="006378D9"/>
    <w:rsid w:val="00640F8E"/>
    <w:rsid w:val="00646063"/>
    <w:rsid w:val="00652EC0"/>
    <w:rsid w:val="006647AC"/>
    <w:rsid w:val="00667C5A"/>
    <w:rsid w:val="00671113"/>
    <w:rsid w:val="006745F7"/>
    <w:rsid w:val="0068602E"/>
    <w:rsid w:val="006927B6"/>
    <w:rsid w:val="00693749"/>
    <w:rsid w:val="00697607"/>
    <w:rsid w:val="006A3683"/>
    <w:rsid w:val="006C1EDE"/>
    <w:rsid w:val="006C4E44"/>
    <w:rsid w:val="006C4F8F"/>
    <w:rsid w:val="006D3E6B"/>
    <w:rsid w:val="006D7C3A"/>
    <w:rsid w:val="006E0F30"/>
    <w:rsid w:val="006F1729"/>
    <w:rsid w:val="006F2879"/>
    <w:rsid w:val="00706633"/>
    <w:rsid w:val="0071063A"/>
    <w:rsid w:val="00715E5B"/>
    <w:rsid w:val="00716E07"/>
    <w:rsid w:val="007175F1"/>
    <w:rsid w:val="007212C4"/>
    <w:rsid w:val="00730F91"/>
    <w:rsid w:val="00735C86"/>
    <w:rsid w:val="007437A0"/>
    <w:rsid w:val="00753F59"/>
    <w:rsid w:val="0075483E"/>
    <w:rsid w:val="00761B1E"/>
    <w:rsid w:val="00772349"/>
    <w:rsid w:val="0077661C"/>
    <w:rsid w:val="007901E1"/>
    <w:rsid w:val="007A2F28"/>
    <w:rsid w:val="007A419A"/>
    <w:rsid w:val="007B1487"/>
    <w:rsid w:val="007B2EF1"/>
    <w:rsid w:val="007C5BB0"/>
    <w:rsid w:val="007D7F59"/>
    <w:rsid w:val="007E0E42"/>
    <w:rsid w:val="007E2995"/>
    <w:rsid w:val="007E53BE"/>
    <w:rsid w:val="008063E2"/>
    <w:rsid w:val="008066B1"/>
    <w:rsid w:val="0083427D"/>
    <w:rsid w:val="00854E8D"/>
    <w:rsid w:val="00865CDB"/>
    <w:rsid w:val="00866ADF"/>
    <w:rsid w:val="00874EBE"/>
    <w:rsid w:val="00876AF6"/>
    <w:rsid w:val="00887824"/>
    <w:rsid w:val="00891FEE"/>
    <w:rsid w:val="0089213E"/>
    <w:rsid w:val="008944B5"/>
    <w:rsid w:val="008A4910"/>
    <w:rsid w:val="008B7476"/>
    <w:rsid w:val="008C0238"/>
    <w:rsid w:val="008C1829"/>
    <w:rsid w:val="008C41F3"/>
    <w:rsid w:val="008C5C0D"/>
    <w:rsid w:val="008E2219"/>
    <w:rsid w:val="00901298"/>
    <w:rsid w:val="0090279D"/>
    <w:rsid w:val="0090390C"/>
    <w:rsid w:val="00920A47"/>
    <w:rsid w:val="00921437"/>
    <w:rsid w:val="00924939"/>
    <w:rsid w:val="009250FD"/>
    <w:rsid w:val="009260B2"/>
    <w:rsid w:val="00933445"/>
    <w:rsid w:val="00933B2B"/>
    <w:rsid w:val="00940C74"/>
    <w:rsid w:val="009425B3"/>
    <w:rsid w:val="00942ED5"/>
    <w:rsid w:val="0094588D"/>
    <w:rsid w:val="00952465"/>
    <w:rsid w:val="009537EE"/>
    <w:rsid w:val="00953864"/>
    <w:rsid w:val="009620FF"/>
    <w:rsid w:val="009627C0"/>
    <w:rsid w:val="0098606F"/>
    <w:rsid w:val="00987CE7"/>
    <w:rsid w:val="009A2475"/>
    <w:rsid w:val="009A2614"/>
    <w:rsid w:val="009B0AAA"/>
    <w:rsid w:val="009B4D0A"/>
    <w:rsid w:val="009B60D4"/>
    <w:rsid w:val="009C0A90"/>
    <w:rsid w:val="009C26A6"/>
    <w:rsid w:val="009C4991"/>
    <w:rsid w:val="009C4E7E"/>
    <w:rsid w:val="009C6B94"/>
    <w:rsid w:val="009C7CD8"/>
    <w:rsid w:val="009C7E2C"/>
    <w:rsid w:val="009F0CE4"/>
    <w:rsid w:val="009F1D3C"/>
    <w:rsid w:val="009F1E79"/>
    <w:rsid w:val="009F6336"/>
    <w:rsid w:val="00A03A04"/>
    <w:rsid w:val="00A04D6C"/>
    <w:rsid w:val="00A11D13"/>
    <w:rsid w:val="00A14238"/>
    <w:rsid w:val="00A2055A"/>
    <w:rsid w:val="00A2358D"/>
    <w:rsid w:val="00A23E8A"/>
    <w:rsid w:val="00A313F8"/>
    <w:rsid w:val="00A361D2"/>
    <w:rsid w:val="00A41500"/>
    <w:rsid w:val="00A5217F"/>
    <w:rsid w:val="00A5377E"/>
    <w:rsid w:val="00A55529"/>
    <w:rsid w:val="00A55F57"/>
    <w:rsid w:val="00A613CF"/>
    <w:rsid w:val="00A66099"/>
    <w:rsid w:val="00A75F60"/>
    <w:rsid w:val="00A80FF4"/>
    <w:rsid w:val="00A81723"/>
    <w:rsid w:val="00A822C3"/>
    <w:rsid w:val="00A84586"/>
    <w:rsid w:val="00A85452"/>
    <w:rsid w:val="00A97414"/>
    <w:rsid w:val="00AA48EA"/>
    <w:rsid w:val="00AC0E51"/>
    <w:rsid w:val="00AC3711"/>
    <w:rsid w:val="00AC6110"/>
    <w:rsid w:val="00AD1B44"/>
    <w:rsid w:val="00AE749C"/>
    <w:rsid w:val="00AF0ED6"/>
    <w:rsid w:val="00AF18BB"/>
    <w:rsid w:val="00AF6A39"/>
    <w:rsid w:val="00B07E93"/>
    <w:rsid w:val="00B11699"/>
    <w:rsid w:val="00B140D9"/>
    <w:rsid w:val="00B153EA"/>
    <w:rsid w:val="00B20191"/>
    <w:rsid w:val="00B20AFF"/>
    <w:rsid w:val="00B23DFE"/>
    <w:rsid w:val="00B24138"/>
    <w:rsid w:val="00B25431"/>
    <w:rsid w:val="00B353B7"/>
    <w:rsid w:val="00B44398"/>
    <w:rsid w:val="00B45B73"/>
    <w:rsid w:val="00B46213"/>
    <w:rsid w:val="00B53BAF"/>
    <w:rsid w:val="00B6350F"/>
    <w:rsid w:val="00B638F1"/>
    <w:rsid w:val="00B67C4B"/>
    <w:rsid w:val="00B74D9C"/>
    <w:rsid w:val="00B818A0"/>
    <w:rsid w:val="00B81F62"/>
    <w:rsid w:val="00B8298C"/>
    <w:rsid w:val="00B87613"/>
    <w:rsid w:val="00B909B9"/>
    <w:rsid w:val="00B910C4"/>
    <w:rsid w:val="00B91FAA"/>
    <w:rsid w:val="00B93860"/>
    <w:rsid w:val="00B942D3"/>
    <w:rsid w:val="00BA6E3C"/>
    <w:rsid w:val="00BB63B0"/>
    <w:rsid w:val="00BC206A"/>
    <w:rsid w:val="00BC4760"/>
    <w:rsid w:val="00BC7298"/>
    <w:rsid w:val="00BE05A5"/>
    <w:rsid w:val="00BF3864"/>
    <w:rsid w:val="00BF5694"/>
    <w:rsid w:val="00C036CC"/>
    <w:rsid w:val="00C0444A"/>
    <w:rsid w:val="00C1426F"/>
    <w:rsid w:val="00C21121"/>
    <w:rsid w:val="00C32798"/>
    <w:rsid w:val="00C32932"/>
    <w:rsid w:val="00C33009"/>
    <w:rsid w:val="00C33B9B"/>
    <w:rsid w:val="00C33E46"/>
    <w:rsid w:val="00C34D1F"/>
    <w:rsid w:val="00C41855"/>
    <w:rsid w:val="00C42D1E"/>
    <w:rsid w:val="00C45D67"/>
    <w:rsid w:val="00C512B9"/>
    <w:rsid w:val="00C60263"/>
    <w:rsid w:val="00C628A8"/>
    <w:rsid w:val="00C6517A"/>
    <w:rsid w:val="00C70774"/>
    <w:rsid w:val="00C74519"/>
    <w:rsid w:val="00C7466A"/>
    <w:rsid w:val="00C8365A"/>
    <w:rsid w:val="00C87581"/>
    <w:rsid w:val="00C94B2A"/>
    <w:rsid w:val="00C97908"/>
    <w:rsid w:val="00CA15FB"/>
    <w:rsid w:val="00CB21D5"/>
    <w:rsid w:val="00CB3377"/>
    <w:rsid w:val="00CB6097"/>
    <w:rsid w:val="00CB6D15"/>
    <w:rsid w:val="00CC22F5"/>
    <w:rsid w:val="00CD0D2D"/>
    <w:rsid w:val="00CD4F50"/>
    <w:rsid w:val="00CD4FCC"/>
    <w:rsid w:val="00CE70E3"/>
    <w:rsid w:val="00CF1135"/>
    <w:rsid w:val="00CF234E"/>
    <w:rsid w:val="00CF2747"/>
    <w:rsid w:val="00CF2AFC"/>
    <w:rsid w:val="00CF74EA"/>
    <w:rsid w:val="00D07932"/>
    <w:rsid w:val="00D14F94"/>
    <w:rsid w:val="00D1675C"/>
    <w:rsid w:val="00D21677"/>
    <w:rsid w:val="00D2278C"/>
    <w:rsid w:val="00D32324"/>
    <w:rsid w:val="00D34B35"/>
    <w:rsid w:val="00D358CF"/>
    <w:rsid w:val="00D37C76"/>
    <w:rsid w:val="00D37D3E"/>
    <w:rsid w:val="00D42C57"/>
    <w:rsid w:val="00D4475B"/>
    <w:rsid w:val="00D44A95"/>
    <w:rsid w:val="00D50441"/>
    <w:rsid w:val="00D53C6B"/>
    <w:rsid w:val="00D60674"/>
    <w:rsid w:val="00D60A05"/>
    <w:rsid w:val="00D65CA3"/>
    <w:rsid w:val="00D66E3D"/>
    <w:rsid w:val="00D72E7D"/>
    <w:rsid w:val="00D73021"/>
    <w:rsid w:val="00D821DA"/>
    <w:rsid w:val="00D87BC5"/>
    <w:rsid w:val="00D93651"/>
    <w:rsid w:val="00D937AB"/>
    <w:rsid w:val="00DD3C50"/>
    <w:rsid w:val="00DD3F74"/>
    <w:rsid w:val="00DD7C7A"/>
    <w:rsid w:val="00DE0F83"/>
    <w:rsid w:val="00DE402F"/>
    <w:rsid w:val="00DF070B"/>
    <w:rsid w:val="00DF3A54"/>
    <w:rsid w:val="00DF5A3B"/>
    <w:rsid w:val="00DF6796"/>
    <w:rsid w:val="00E07F7F"/>
    <w:rsid w:val="00E1080D"/>
    <w:rsid w:val="00E24017"/>
    <w:rsid w:val="00E32FF9"/>
    <w:rsid w:val="00E46755"/>
    <w:rsid w:val="00E62062"/>
    <w:rsid w:val="00E66D2B"/>
    <w:rsid w:val="00E7152D"/>
    <w:rsid w:val="00E763C9"/>
    <w:rsid w:val="00E81AA6"/>
    <w:rsid w:val="00E86966"/>
    <w:rsid w:val="00E86B7D"/>
    <w:rsid w:val="00EA3DC6"/>
    <w:rsid w:val="00EA4434"/>
    <w:rsid w:val="00EA75E8"/>
    <w:rsid w:val="00EA78AA"/>
    <w:rsid w:val="00EB1CB1"/>
    <w:rsid w:val="00EB5B2B"/>
    <w:rsid w:val="00EC42C5"/>
    <w:rsid w:val="00ED0CFC"/>
    <w:rsid w:val="00ED0D54"/>
    <w:rsid w:val="00ED20CA"/>
    <w:rsid w:val="00ED4361"/>
    <w:rsid w:val="00ED4F76"/>
    <w:rsid w:val="00ED5772"/>
    <w:rsid w:val="00EF1040"/>
    <w:rsid w:val="00EF7256"/>
    <w:rsid w:val="00F116BB"/>
    <w:rsid w:val="00F20417"/>
    <w:rsid w:val="00F2059E"/>
    <w:rsid w:val="00F22C1D"/>
    <w:rsid w:val="00F2502D"/>
    <w:rsid w:val="00F25554"/>
    <w:rsid w:val="00F42E91"/>
    <w:rsid w:val="00F51DA4"/>
    <w:rsid w:val="00F61C36"/>
    <w:rsid w:val="00F625CC"/>
    <w:rsid w:val="00F66ACC"/>
    <w:rsid w:val="00F702F5"/>
    <w:rsid w:val="00F72777"/>
    <w:rsid w:val="00F72C45"/>
    <w:rsid w:val="00F80BEA"/>
    <w:rsid w:val="00F86DBD"/>
    <w:rsid w:val="00F94445"/>
    <w:rsid w:val="00F960EA"/>
    <w:rsid w:val="00FA4C4A"/>
    <w:rsid w:val="00FB1152"/>
    <w:rsid w:val="00FB492A"/>
    <w:rsid w:val="00FC1553"/>
    <w:rsid w:val="00FC55E3"/>
    <w:rsid w:val="00FC6B6D"/>
    <w:rsid w:val="00FF2F5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metcnv"/>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11A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3911A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9C4E7E"/>
    <w:rPr>
      <w:rFonts w:cs="Times New Roman"/>
      <w:kern w:val="2"/>
      <w:sz w:val="18"/>
      <w:szCs w:val="18"/>
    </w:rPr>
  </w:style>
  <w:style w:type="paragraph" w:styleId="a4">
    <w:name w:val="footer"/>
    <w:basedOn w:val="a"/>
    <w:link w:val="Char0"/>
    <w:uiPriority w:val="99"/>
    <w:rsid w:val="003911A6"/>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sid w:val="009C4E7E"/>
    <w:rPr>
      <w:rFonts w:cs="Times New Roman"/>
      <w:kern w:val="2"/>
      <w:sz w:val="18"/>
      <w:szCs w:val="18"/>
    </w:rPr>
  </w:style>
  <w:style w:type="character" w:styleId="a5">
    <w:name w:val="page number"/>
    <w:basedOn w:val="a0"/>
    <w:uiPriority w:val="99"/>
    <w:rsid w:val="003911A6"/>
    <w:rPr>
      <w:rFonts w:cs="Times New Roman"/>
    </w:rPr>
  </w:style>
  <w:style w:type="paragraph" w:customStyle="1" w:styleId="Char1">
    <w:name w:val="Char"/>
    <w:basedOn w:val="a"/>
    <w:uiPriority w:val="99"/>
    <w:rsid w:val="003911A6"/>
    <w:pPr>
      <w:tabs>
        <w:tab w:val="left" w:pos="360"/>
      </w:tabs>
    </w:pPr>
    <w:rPr>
      <w:kern w:val="0"/>
      <w:sz w:val="20"/>
      <w:szCs w:val="20"/>
    </w:rPr>
  </w:style>
</w:styles>
</file>

<file path=word/webSettings.xml><?xml version="1.0" encoding="utf-8"?>
<w:webSettings xmlns:r="http://schemas.openxmlformats.org/officeDocument/2006/relationships" xmlns:w="http://schemas.openxmlformats.org/wordprocessingml/2006/main">
  <w:divs>
    <w:div w:id="2017997478">
      <w:marLeft w:val="0"/>
      <w:marRight w:val="0"/>
      <w:marTop w:val="0"/>
      <w:marBottom w:val="0"/>
      <w:divBdr>
        <w:top w:val="none" w:sz="0" w:space="0" w:color="auto"/>
        <w:left w:val="none" w:sz="0" w:space="0" w:color="auto"/>
        <w:bottom w:val="none" w:sz="0" w:space="0" w:color="auto"/>
        <w:right w:val="none" w:sz="0" w:space="0" w:color="auto"/>
      </w:divBdr>
    </w:div>
    <w:div w:id="2017997479">
      <w:marLeft w:val="0"/>
      <w:marRight w:val="0"/>
      <w:marTop w:val="0"/>
      <w:marBottom w:val="0"/>
      <w:divBdr>
        <w:top w:val="none" w:sz="0" w:space="0" w:color="auto"/>
        <w:left w:val="none" w:sz="0" w:space="0" w:color="auto"/>
        <w:bottom w:val="none" w:sz="0" w:space="0" w:color="auto"/>
        <w:right w:val="none" w:sz="0" w:space="0" w:color="auto"/>
      </w:divBdr>
    </w:div>
    <w:div w:id="2017997480">
      <w:marLeft w:val="0"/>
      <w:marRight w:val="0"/>
      <w:marTop w:val="0"/>
      <w:marBottom w:val="0"/>
      <w:divBdr>
        <w:top w:val="none" w:sz="0" w:space="0" w:color="auto"/>
        <w:left w:val="none" w:sz="0" w:space="0" w:color="auto"/>
        <w:bottom w:val="none" w:sz="0" w:space="0" w:color="auto"/>
        <w:right w:val="none" w:sz="0" w:space="0" w:color="auto"/>
      </w:divBdr>
    </w:div>
    <w:div w:id="2017997481">
      <w:marLeft w:val="0"/>
      <w:marRight w:val="0"/>
      <w:marTop w:val="0"/>
      <w:marBottom w:val="0"/>
      <w:divBdr>
        <w:top w:val="none" w:sz="0" w:space="0" w:color="auto"/>
        <w:left w:val="none" w:sz="0" w:space="0" w:color="auto"/>
        <w:bottom w:val="none" w:sz="0" w:space="0" w:color="auto"/>
        <w:right w:val="none" w:sz="0" w:space="0" w:color="auto"/>
      </w:divBdr>
    </w:div>
    <w:div w:id="2017997482">
      <w:marLeft w:val="0"/>
      <w:marRight w:val="0"/>
      <w:marTop w:val="0"/>
      <w:marBottom w:val="0"/>
      <w:divBdr>
        <w:top w:val="none" w:sz="0" w:space="0" w:color="auto"/>
        <w:left w:val="none" w:sz="0" w:space="0" w:color="auto"/>
        <w:bottom w:val="none" w:sz="0" w:space="0" w:color="auto"/>
        <w:right w:val="none" w:sz="0" w:space="0" w:color="auto"/>
      </w:divBdr>
    </w:div>
    <w:div w:id="201799748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CE292BF1-6552-4724-ABD3-BB68213E1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1648</TotalTime>
  <Pages>17</Pages>
  <Words>1314</Words>
  <Characters>7495</Characters>
  <Application>Microsoft Office Word</Application>
  <DocSecurity>0</DocSecurity>
  <Lines>62</Lines>
  <Paragraphs>17</Paragraphs>
  <ScaleCrop>false</ScaleCrop>
  <Company>FZWX.ORG</Company>
  <LinksUpToDate>false</LinksUpToDate>
  <CharactersWithSpaces>8792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福建省三明司法强制隔离戒毒所 </dc:title>
  <dc:subject/>
  <dc:creator>FZWX</dc:creator>
  <cp:keywords/>
  <dc:description/>
  <cp:lastModifiedBy>林勇</cp:lastModifiedBy>
  <cp:revision>5</cp:revision>
  <cp:lastPrinted>2016-05-20T01:02:00Z</cp:lastPrinted>
  <dcterms:created xsi:type="dcterms:W3CDTF">2016-05-16T06:41:00Z</dcterms:created>
  <dcterms:modified xsi:type="dcterms:W3CDTF">2017-05-16T00:25:00Z</dcterms:modified>
</cp:coreProperties>
</file>